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E16">
      <w:pPr>
        <w:jc w:val="center"/>
        <w:rPr>
          <w:rFonts w:hint="default" w:eastAsiaTheme="minorEastAsia"/>
          <w:sz w:val="32"/>
          <w:szCs w:val="32"/>
          <w:lang w:val="en-US" w:eastAsia="zh-CN"/>
        </w:rPr>
      </w:pPr>
      <w:r>
        <w:rPr>
          <w:rFonts w:hint="eastAsia"/>
          <w:sz w:val="32"/>
          <w:szCs w:val="32"/>
          <w:lang w:val="en-US" w:eastAsia="zh-CN"/>
        </w:rPr>
        <w:t>启东市城市水处理有限公司</w:t>
      </w:r>
      <w:r>
        <w:rPr>
          <w:rFonts w:hint="eastAsia"/>
          <w:sz w:val="32"/>
          <w:szCs w:val="32"/>
        </w:rPr>
        <w:t>东元</w:t>
      </w:r>
      <w:r>
        <w:rPr>
          <w:rFonts w:hint="eastAsia"/>
          <w:sz w:val="32"/>
          <w:szCs w:val="32"/>
          <w:lang w:val="en-US" w:eastAsia="zh-CN"/>
        </w:rPr>
        <w:t>分公司</w:t>
      </w:r>
      <w:r>
        <w:rPr>
          <w:rFonts w:hint="eastAsia"/>
          <w:sz w:val="32"/>
          <w:szCs w:val="32"/>
        </w:rPr>
        <w:t>二沉池进水渠改造</w:t>
      </w:r>
      <w:r>
        <w:rPr>
          <w:rFonts w:hint="eastAsia"/>
          <w:sz w:val="32"/>
          <w:szCs w:val="32"/>
          <w:lang w:val="en-US" w:eastAsia="zh-CN"/>
        </w:rPr>
        <w:t>项目市场询价表</w:t>
      </w:r>
    </w:p>
    <w:p w14:paraId="00D322B9">
      <w:pPr>
        <w:numPr>
          <w:ilvl w:val="0"/>
          <w:numId w:val="1"/>
        </w:numPr>
        <w:jc w:val="left"/>
        <w:rPr>
          <w:rFonts w:hint="default"/>
          <w:sz w:val="32"/>
          <w:szCs w:val="32"/>
          <w:lang w:val="en-US" w:eastAsia="zh-CN"/>
        </w:rPr>
      </w:pPr>
      <w:r>
        <w:rPr>
          <w:rFonts w:hint="eastAsia"/>
          <w:sz w:val="32"/>
          <w:szCs w:val="32"/>
          <w:lang w:val="en-US" w:eastAsia="zh-CN"/>
        </w:rPr>
        <w:t>项目概况</w:t>
      </w:r>
    </w:p>
    <w:p w14:paraId="34E27D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东元厂对二沉池进水渠进行改造，增加挡板改变进水流向。</w:t>
      </w:r>
    </w:p>
    <w:p w14:paraId="26C6A51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施工单位应结合二沉池进水渠道布置形式考虑挡板固定位置及固定方式。考虑到水流张力，挡板应有额外的加固措施确保其不变形、不折弯。</w:t>
      </w:r>
    </w:p>
    <w:p w14:paraId="01BFED7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材料采用1.5mm厚304不锈钢板，高度90cm，长度约30m。所有辅料如膨胀螺栓、支撑杆等等均需采用304不锈钢。</w:t>
      </w:r>
    </w:p>
    <w:p w14:paraId="3066BDDB">
      <w:pPr>
        <w:numPr>
          <w:ilvl w:val="0"/>
          <w:numId w:val="1"/>
        </w:numPr>
        <w:jc w:val="left"/>
        <w:rPr>
          <w:rFonts w:hint="default"/>
          <w:sz w:val="32"/>
          <w:szCs w:val="32"/>
          <w:lang w:val="en-US" w:eastAsia="zh-CN"/>
        </w:rPr>
      </w:pPr>
      <w:r>
        <w:rPr>
          <w:rFonts w:hint="eastAsia"/>
          <w:sz w:val="32"/>
          <w:szCs w:val="32"/>
          <w:lang w:val="en-US" w:eastAsia="zh-CN"/>
        </w:rPr>
        <w:t>约定事项</w:t>
      </w:r>
    </w:p>
    <w:p w14:paraId="475132C9">
      <w:pPr>
        <w:keepNext w:val="0"/>
        <w:keepLines w:val="0"/>
        <w:pageBreakBefore w:val="0"/>
        <w:widowControl w:val="0"/>
        <w:numPr>
          <w:numId w:val="0"/>
        </w:numPr>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 xml:space="preserve">参与报价的供应商需将报价文件于 </w:t>
      </w:r>
      <w:r>
        <w:rPr>
          <w:rFonts w:hint="eastAsia" w:ascii="宋体" w:hAnsi="宋体" w:cs="宋体"/>
          <w:b/>
          <w:bCs/>
          <w:sz w:val="24"/>
          <w:szCs w:val="24"/>
          <w:u w:val="single"/>
        </w:rPr>
        <w:t>202</w:t>
      </w:r>
      <w:r>
        <w:rPr>
          <w:rFonts w:hint="eastAsia" w:ascii="宋体" w:hAnsi="宋体" w:cs="宋体"/>
          <w:b/>
          <w:bCs/>
          <w:sz w:val="24"/>
          <w:szCs w:val="24"/>
          <w:u w:val="single"/>
          <w:lang w:val="en-US" w:eastAsia="zh-CN"/>
        </w:rPr>
        <w:t>6</w:t>
      </w:r>
      <w:r>
        <w:rPr>
          <w:rFonts w:hint="eastAsia" w:ascii="宋体" w:hAnsi="宋体" w:cs="宋体"/>
          <w:b/>
          <w:bCs/>
          <w:sz w:val="24"/>
          <w:szCs w:val="24"/>
          <w:u w:val="single"/>
        </w:rPr>
        <w:t xml:space="preserve">年 </w:t>
      </w:r>
      <w:r>
        <w:rPr>
          <w:rFonts w:hint="eastAsia" w:ascii="宋体" w:hAnsi="宋体" w:cs="宋体"/>
          <w:b/>
          <w:bCs/>
          <w:sz w:val="24"/>
          <w:szCs w:val="24"/>
          <w:u w:val="single"/>
          <w:lang w:val="en-US" w:eastAsia="zh-CN"/>
        </w:rPr>
        <w:t xml:space="preserve">7 </w:t>
      </w:r>
      <w:r>
        <w:rPr>
          <w:rFonts w:hint="eastAsia" w:ascii="宋体" w:hAnsi="宋体" w:cs="宋体"/>
          <w:b/>
          <w:bCs/>
          <w:sz w:val="24"/>
          <w:szCs w:val="24"/>
          <w:u w:val="single"/>
        </w:rPr>
        <w:t xml:space="preserve">月 </w:t>
      </w:r>
      <w:r>
        <w:rPr>
          <w:rFonts w:hint="eastAsia" w:ascii="宋体" w:hAnsi="宋体" w:cs="宋体"/>
          <w:b/>
          <w:bCs/>
          <w:sz w:val="24"/>
          <w:szCs w:val="24"/>
          <w:u w:val="single"/>
          <w:lang w:val="en-US" w:eastAsia="zh-CN"/>
        </w:rPr>
        <w:t>9</w:t>
      </w:r>
      <w:r>
        <w:rPr>
          <w:rFonts w:hint="eastAsia" w:ascii="宋体" w:hAnsi="宋体" w:cs="宋体"/>
          <w:b/>
          <w:bCs/>
          <w:sz w:val="24"/>
          <w:szCs w:val="24"/>
          <w:u w:val="single"/>
        </w:rPr>
        <w:t xml:space="preserve"> 日 17:00</w:t>
      </w:r>
      <w:r>
        <w:rPr>
          <w:rFonts w:hint="eastAsia" w:ascii="宋体" w:hAnsi="宋体" w:cs="宋体"/>
          <w:sz w:val="24"/>
          <w:szCs w:val="24"/>
        </w:rPr>
        <w:t xml:space="preserve"> 前，直接送达或顺丰邮寄（以签收时间为准）或电子邮箱（盖章扫描件，以邮件收到时间为准）。地址为：</w:t>
      </w:r>
      <w:r>
        <w:rPr>
          <w:rFonts w:hint="eastAsia" w:ascii="宋体" w:hAnsi="宋体" w:cs="宋体"/>
          <w:b/>
          <w:bCs/>
          <w:sz w:val="24"/>
          <w:szCs w:val="24"/>
          <w:u w:val="single"/>
        </w:rPr>
        <w:t>启东市</w:t>
      </w:r>
      <w:r>
        <w:rPr>
          <w:rFonts w:hint="eastAsia" w:ascii="宋体" w:hAnsi="宋体" w:cs="宋体"/>
          <w:b/>
          <w:bCs/>
          <w:sz w:val="24"/>
          <w:szCs w:val="24"/>
          <w:u w:val="single"/>
          <w:lang w:val="en-US" w:eastAsia="zh-CN"/>
        </w:rPr>
        <w:t>经济开发区海洪路666号</w:t>
      </w:r>
      <w:r>
        <w:rPr>
          <w:rFonts w:hint="eastAsia" w:ascii="宋体" w:hAnsi="宋体" w:cs="宋体"/>
          <w:sz w:val="24"/>
          <w:szCs w:val="24"/>
        </w:rPr>
        <w:t>，联系人：</w:t>
      </w:r>
      <w:r>
        <w:rPr>
          <w:rFonts w:hint="eastAsia" w:ascii="宋体" w:hAnsi="宋体" w:cs="宋体"/>
          <w:b/>
          <w:bCs/>
          <w:sz w:val="24"/>
          <w:szCs w:val="24"/>
          <w:u w:val="single"/>
          <w:lang w:val="en-US" w:eastAsia="zh-CN"/>
        </w:rPr>
        <w:t>芮若愚</w:t>
      </w:r>
      <w:r>
        <w:rPr>
          <w:rFonts w:hint="eastAsia" w:ascii="宋体" w:hAnsi="宋体" w:cs="宋体"/>
          <w:sz w:val="24"/>
          <w:szCs w:val="24"/>
          <w:lang w:val="en-US" w:eastAsia="zh-CN"/>
        </w:rPr>
        <w:t>、</w:t>
      </w:r>
      <w:r>
        <w:rPr>
          <w:rFonts w:hint="eastAsia" w:ascii="宋体" w:hAnsi="宋体" w:cs="宋体"/>
          <w:b/>
          <w:bCs/>
          <w:sz w:val="24"/>
          <w:szCs w:val="24"/>
          <w:u w:val="single"/>
          <w:lang w:val="en-US" w:eastAsia="zh-CN"/>
        </w:rPr>
        <w:t>沈峥嵘</w:t>
      </w:r>
      <w:r>
        <w:rPr>
          <w:rFonts w:hint="eastAsia" w:ascii="宋体" w:hAnsi="宋体" w:cs="宋体"/>
          <w:sz w:val="24"/>
          <w:szCs w:val="24"/>
        </w:rPr>
        <w:t>，联系电话：</w:t>
      </w:r>
      <w:r>
        <w:rPr>
          <w:rFonts w:hint="eastAsia" w:ascii="宋体" w:hAnsi="宋体" w:cs="宋体"/>
          <w:b/>
          <w:bCs/>
          <w:sz w:val="24"/>
          <w:szCs w:val="24"/>
          <w:u w:val="single"/>
        </w:rPr>
        <w:t>18662939868</w:t>
      </w:r>
      <w:r>
        <w:rPr>
          <w:rFonts w:hint="eastAsia" w:ascii="宋体" w:hAnsi="宋体" w:cs="宋体"/>
          <w:b/>
          <w:bCs/>
          <w:sz w:val="24"/>
          <w:szCs w:val="24"/>
          <w:u w:val="single"/>
          <w:lang w:val="en-US" w:eastAsia="zh-CN"/>
        </w:rPr>
        <w:t xml:space="preserve"> </w:t>
      </w:r>
      <w:r>
        <w:rPr>
          <w:rFonts w:hint="eastAsia" w:ascii="宋体" w:hAnsi="宋体" w:cs="宋体"/>
          <w:sz w:val="24"/>
          <w:szCs w:val="24"/>
          <w:lang w:eastAsia="zh-CN"/>
        </w:rPr>
        <w:t>、</w:t>
      </w:r>
      <w:r>
        <w:rPr>
          <w:rFonts w:hint="eastAsia" w:ascii="宋体" w:hAnsi="宋体" w:cs="宋体"/>
          <w:b/>
          <w:bCs/>
          <w:sz w:val="24"/>
          <w:szCs w:val="24"/>
          <w:u w:val="single"/>
          <w:lang w:val="en-US" w:eastAsia="zh-CN"/>
        </w:rPr>
        <w:t xml:space="preserve">051383630068 </w:t>
      </w:r>
      <w:r>
        <w:rPr>
          <w:rFonts w:hint="eastAsia" w:ascii="宋体" w:hAnsi="宋体" w:cs="宋体"/>
          <w:b/>
          <w:bCs/>
          <w:sz w:val="24"/>
          <w:szCs w:val="24"/>
          <w:u w:val="none"/>
          <w:lang w:val="en-US" w:eastAsia="zh-CN"/>
        </w:rPr>
        <w:t>，</w:t>
      </w:r>
      <w:r>
        <w:rPr>
          <w:rFonts w:hint="eastAsia" w:ascii="宋体" w:hAnsi="宋体" w:cs="宋体"/>
          <w:sz w:val="24"/>
          <w:szCs w:val="24"/>
        </w:rPr>
        <w:t>电子邮箱：</w:t>
      </w:r>
      <w:r>
        <w:rPr>
          <w:rFonts w:hint="eastAsia" w:ascii="宋体" w:hAnsi="宋体" w:cs="宋体"/>
          <w:b/>
          <w:bCs/>
          <w:sz w:val="24"/>
          <w:szCs w:val="24"/>
          <w:u w:val="single"/>
        </w:rPr>
        <w:fldChar w:fldCharType="begin"/>
      </w:r>
      <w:r>
        <w:rPr>
          <w:rFonts w:hint="eastAsia" w:ascii="宋体" w:hAnsi="宋体" w:cs="宋体"/>
          <w:b/>
          <w:bCs/>
          <w:sz w:val="24"/>
          <w:szCs w:val="24"/>
          <w:u w:val="single"/>
        </w:rPr>
        <w:instrText xml:space="preserve"> HYPERLINK "mailto:yscgb2022@163.com" </w:instrText>
      </w:r>
      <w:r>
        <w:rPr>
          <w:rFonts w:hint="eastAsia" w:ascii="宋体" w:hAnsi="宋体" w:cs="宋体"/>
          <w:b/>
          <w:bCs/>
          <w:sz w:val="24"/>
          <w:szCs w:val="24"/>
          <w:u w:val="single"/>
        </w:rPr>
        <w:fldChar w:fldCharType="separate"/>
      </w:r>
      <w:r>
        <w:rPr>
          <w:rStyle w:val="5"/>
          <w:rFonts w:hint="eastAsia" w:ascii="宋体" w:hAnsi="宋体" w:cs="宋体"/>
          <w:b/>
          <w:bCs/>
          <w:sz w:val="24"/>
          <w:szCs w:val="24"/>
        </w:rPr>
        <w:t>yscgb2022</w:t>
      </w:r>
      <w:r>
        <w:rPr>
          <w:rStyle w:val="5"/>
          <w:rFonts w:hint="eastAsia" w:ascii="宋体" w:hAnsi="宋体" w:cs="宋体"/>
          <w:b/>
          <w:bCs/>
          <w:sz w:val="24"/>
          <w:szCs w:val="24"/>
          <w:lang w:val="en-US" w:eastAsia="zh-CN"/>
        </w:rPr>
        <w:t>@163.com</w:t>
      </w:r>
      <w:r>
        <w:rPr>
          <w:rFonts w:hint="eastAsia" w:ascii="宋体" w:hAnsi="宋体" w:cs="宋体"/>
          <w:b/>
          <w:bCs/>
          <w:sz w:val="24"/>
          <w:szCs w:val="24"/>
          <w:u w:val="single"/>
        </w:rPr>
        <w:fldChar w:fldCharType="end"/>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lang w:val="en-US" w:eastAsia="zh-CN"/>
        </w:rPr>
        <w:t>。</w:t>
      </w:r>
      <w:r>
        <w:rPr>
          <w:rFonts w:hint="eastAsia" w:ascii="宋体" w:hAnsi="宋体" w:cs="宋体"/>
          <w:sz w:val="24"/>
          <w:szCs w:val="24"/>
          <w:lang w:val="en-US" w:eastAsia="zh-CN"/>
        </w:rPr>
        <w:t>电子邮件报价单请勿加密，邮件主题注明”项目名称＋单位名称“。</w:t>
      </w:r>
      <w:r>
        <w:rPr>
          <w:rFonts w:hint="eastAsia" w:ascii="宋体" w:hAnsi="宋体" w:cs="宋体"/>
          <w:sz w:val="24"/>
          <w:szCs w:val="24"/>
        </w:rPr>
        <w:t>此报价包含的一切费用包括（但不限于）全部货物及辅材的提供、产品制造、材料、旧设备的拆除、辅材及产品运输、装卸、搬运、保管、 焊接、吊车、人工、检验、包装、墙面开凿、运输保险费、安装、验收费、利润、税金、全部产品通过验收并交付使用及保修等一切费用，以及供方认为需要的其他费用等。询价文件中所有内容涉及的费用，按常规应当包括的其它费用，一次包定,结算时不再另行追加</w:t>
      </w:r>
      <w:r>
        <w:rPr>
          <w:rFonts w:hint="eastAsia" w:ascii="宋体" w:hAnsi="宋体" w:cs="宋体"/>
          <w:sz w:val="24"/>
          <w:szCs w:val="24"/>
          <w:lang w:eastAsia="zh-CN"/>
        </w:rPr>
        <w:t>。</w:t>
      </w:r>
    </w:p>
    <w:p w14:paraId="3E85AAA5">
      <w:pPr>
        <w:keepNext w:val="0"/>
        <w:keepLines w:val="0"/>
        <w:pageBreakBefore w:val="0"/>
        <w:widowControl w:val="0"/>
        <w:numPr>
          <w:numId w:val="0"/>
        </w:numPr>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2.服务地点：启东市城市水处理有限公司东元分公司</w:t>
      </w:r>
    </w:p>
    <w:p w14:paraId="73969E87">
      <w:pPr>
        <w:keepNext w:val="0"/>
        <w:keepLines w:val="0"/>
        <w:pageBreakBefore w:val="0"/>
        <w:widowControl w:val="0"/>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3.报价供应商的报价文件须提供：有效的营业执照复印件、报价表均加盖单位公章。</w:t>
      </w:r>
    </w:p>
    <w:p w14:paraId="33A899E3">
      <w:pPr>
        <w:keepNext w:val="0"/>
        <w:keepLines w:val="0"/>
        <w:pageBreakBefore w:val="0"/>
        <w:widowControl w:val="0"/>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其他：（1）请报价单位认真核算、如实报价，如发现虚假报价的，该单位今后将记入采购单位黑名单；（2）本次报价仅作为市场调研用，因此价格仅供参考；（3）本次调研询价不接收质疑函，只接收对本项目的建议。</w:t>
      </w:r>
    </w:p>
    <w:p w14:paraId="416045AC">
      <w:pPr>
        <w:pStyle w:val="2"/>
        <w:rPr>
          <w:rFonts w:hint="eastAsia" w:ascii="宋体" w:hAnsi="宋体" w:cs="宋体"/>
          <w:kern w:val="2"/>
          <w:szCs w:val="24"/>
        </w:rPr>
      </w:pPr>
    </w:p>
    <w:p w14:paraId="13530C8C">
      <w:pPr>
        <w:tabs>
          <w:tab w:val="left" w:pos="1050"/>
        </w:tabs>
        <w:spacing w:line="440" w:lineRule="exact"/>
        <w:jc w:val="right"/>
        <w:rPr>
          <w:rFonts w:ascii="宋体" w:hAnsi="宋体" w:cs="宋体"/>
          <w:sz w:val="24"/>
          <w:szCs w:val="24"/>
        </w:rPr>
      </w:pPr>
      <w:r>
        <w:rPr>
          <w:rFonts w:hint="eastAsia" w:ascii="宋体" w:hAnsi="宋体" w:cs="宋体"/>
          <w:sz w:val="24"/>
          <w:szCs w:val="24"/>
        </w:rPr>
        <w:t>启东市城市水处理</w:t>
      </w:r>
      <w:r>
        <w:rPr>
          <w:rFonts w:hint="eastAsia" w:ascii="宋体" w:hAnsi="宋体" w:cs="宋体"/>
          <w:sz w:val="24"/>
          <w:szCs w:val="24"/>
          <w:lang w:val="en-US" w:eastAsia="zh-CN"/>
        </w:rPr>
        <w:t>有限</w:t>
      </w:r>
      <w:r>
        <w:rPr>
          <w:rFonts w:hint="eastAsia" w:ascii="宋体" w:hAnsi="宋体" w:cs="宋体"/>
          <w:sz w:val="24"/>
          <w:szCs w:val="24"/>
        </w:rPr>
        <w:t xml:space="preserve">公司                                   </w:t>
      </w:r>
    </w:p>
    <w:p w14:paraId="42504CA0">
      <w:pPr>
        <w:tabs>
          <w:tab w:val="left" w:pos="1050"/>
        </w:tabs>
        <w:spacing w:line="440" w:lineRule="exact"/>
        <w:ind w:firstLine="480" w:firstLineChars="200"/>
        <w:jc w:val="right"/>
        <w:rPr>
          <w:rFonts w:hint="eastAsia" w:ascii="宋体" w:hAnsi="宋体" w:cs="宋体"/>
          <w:sz w:val="24"/>
          <w:szCs w:val="24"/>
        </w:r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7 </w:t>
      </w:r>
      <w:r>
        <w:rPr>
          <w:rFonts w:hint="eastAsia" w:ascii="宋体" w:hAnsi="宋体" w:cs="宋体"/>
          <w:sz w:val="24"/>
          <w:szCs w:val="24"/>
        </w:rPr>
        <w:t xml:space="preserve">月 </w:t>
      </w:r>
      <w:r>
        <w:rPr>
          <w:rFonts w:hint="eastAsia" w:ascii="宋体" w:hAnsi="宋体" w:cs="宋体"/>
          <w:sz w:val="24"/>
          <w:szCs w:val="24"/>
          <w:lang w:val="en-US" w:eastAsia="zh-CN"/>
        </w:rPr>
        <w:t>6</w:t>
      </w:r>
      <w:r>
        <w:rPr>
          <w:rFonts w:hint="eastAsia" w:ascii="宋体" w:hAnsi="宋体" w:cs="宋体"/>
          <w:sz w:val="24"/>
          <w:szCs w:val="24"/>
        </w:rPr>
        <w:t xml:space="preserve"> 日</w:t>
      </w:r>
    </w:p>
    <w:p w14:paraId="64DF219E">
      <w:pPr>
        <w:ind w:firstLine="480" w:firstLineChars="200"/>
        <w:jc w:val="both"/>
        <w:rPr>
          <w:rFonts w:hint="eastAsia" w:ascii="宋体" w:hAnsi="宋体" w:cs="宋体"/>
          <w:sz w:val="24"/>
          <w:szCs w:val="24"/>
          <w:lang w:val="en-US" w:eastAsia="zh-CN"/>
        </w:rPr>
      </w:pPr>
    </w:p>
    <w:p w14:paraId="2EA6EE24">
      <w:pPr>
        <w:ind w:firstLine="480" w:firstLineChars="200"/>
        <w:jc w:val="both"/>
        <w:rPr>
          <w:rFonts w:hint="default" w:ascii="宋体" w:hAnsi="宋体" w:cs="宋体"/>
          <w:sz w:val="24"/>
          <w:szCs w:val="24"/>
          <w:lang w:val="en-US" w:eastAsia="zh-CN"/>
        </w:rPr>
      </w:pPr>
    </w:p>
    <w:p w14:paraId="56FB8224">
      <w:pPr>
        <w:pStyle w:val="2"/>
        <w:jc w:val="left"/>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附件</w:t>
      </w:r>
    </w:p>
    <w:p w14:paraId="2EC614AB">
      <w:pPr>
        <w:pStyle w:val="2"/>
        <w:jc w:val="center"/>
        <w:rPr>
          <w:rFonts w:hint="default" w:ascii="仿宋" w:hAnsi="仿宋" w:eastAsia="宋体" w:cs="仿宋"/>
          <w:b/>
          <w:bCs/>
          <w:sz w:val="32"/>
          <w:szCs w:val="40"/>
          <w:lang w:val="en-US" w:eastAsia="zh-CN"/>
        </w:rPr>
      </w:pPr>
      <w:r>
        <w:rPr>
          <w:rFonts w:hint="eastAsia" w:ascii="宋体" w:hAnsi="宋体" w:cs="方正大标宋简体"/>
          <w:b/>
          <w:bCs/>
          <w:sz w:val="32"/>
          <w:szCs w:val="32"/>
        </w:rPr>
        <w:t>启东市城市水处理有限公司东元分公司二沉池进水渠改造项目</w:t>
      </w:r>
      <w:r>
        <w:rPr>
          <w:rFonts w:hint="eastAsia" w:ascii="宋体" w:hAnsi="宋体" w:cs="方正大标宋简体"/>
          <w:b/>
          <w:bCs/>
          <w:sz w:val="32"/>
          <w:szCs w:val="32"/>
          <w:lang w:val="en-US" w:eastAsia="zh-CN"/>
        </w:rPr>
        <w:t>市场询价表</w:t>
      </w:r>
    </w:p>
    <w:p w14:paraId="46F61AB5"/>
    <w:tbl>
      <w:tblPr>
        <w:tblStyle w:val="3"/>
        <w:tblpPr w:leftFromText="180" w:rightFromText="180" w:vertAnchor="text" w:horzAnchor="page" w:tblpXSpec="center" w:tblpY="425"/>
        <w:tblOverlap w:val="never"/>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632"/>
        <w:gridCol w:w="1838"/>
      </w:tblGrid>
      <w:tr w14:paraId="4192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89" w:type="dxa"/>
            <w:noWrap w:val="0"/>
            <w:vAlign w:val="center"/>
          </w:tcPr>
          <w:p w14:paraId="688ECB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3632" w:type="dxa"/>
            <w:noWrap w:val="0"/>
            <w:vAlign w:val="center"/>
          </w:tcPr>
          <w:p w14:paraId="552D8F9C">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w:t>
            </w:r>
            <w:r>
              <w:rPr>
                <w:rFonts w:hint="eastAsia" w:ascii="宋体" w:hAnsi="宋体" w:cs="宋体"/>
                <w:color w:val="auto"/>
                <w:sz w:val="24"/>
                <w:szCs w:val="24"/>
                <w:lang w:eastAsia="zh-CN"/>
              </w:rPr>
              <w:t>总价</w:t>
            </w:r>
          </w:p>
        </w:tc>
        <w:tc>
          <w:tcPr>
            <w:tcW w:w="1838" w:type="dxa"/>
            <w:noWrap w:val="0"/>
            <w:vAlign w:val="center"/>
          </w:tcPr>
          <w:p w14:paraId="3941C168">
            <w:pPr>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备注</w:t>
            </w:r>
          </w:p>
        </w:tc>
      </w:tr>
      <w:tr w14:paraId="3BF8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3289" w:type="dxa"/>
            <w:noWrap w:val="0"/>
            <w:vAlign w:val="center"/>
          </w:tcPr>
          <w:p w14:paraId="21F091D8">
            <w:pPr>
              <w:spacing w:line="360"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lang w:eastAsia="zh-CN"/>
              </w:rPr>
              <w:t>启东市城市水处理有限公司东元分公司二沉池进水渠改</w:t>
            </w:r>
            <w:bookmarkStart w:id="0" w:name="_GoBack"/>
            <w:bookmarkEnd w:id="0"/>
            <w:r>
              <w:rPr>
                <w:rFonts w:hint="eastAsia" w:ascii="宋体" w:hAnsi="宋体" w:cs="宋体"/>
                <w:color w:val="auto"/>
                <w:sz w:val="24"/>
                <w:szCs w:val="24"/>
                <w:lang w:eastAsia="zh-CN"/>
              </w:rPr>
              <w:t>造项目</w:t>
            </w:r>
          </w:p>
        </w:tc>
        <w:tc>
          <w:tcPr>
            <w:tcW w:w="3632" w:type="dxa"/>
            <w:noWrap w:val="0"/>
            <w:vAlign w:val="center"/>
          </w:tcPr>
          <w:p w14:paraId="3FFF7C9A">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p>
          <w:p w14:paraId="4C238511">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c>
          <w:tcPr>
            <w:tcW w:w="1838" w:type="dxa"/>
            <w:noWrap w:val="0"/>
            <w:vAlign w:val="center"/>
          </w:tcPr>
          <w:p w14:paraId="60EF048F">
            <w:pPr>
              <w:spacing w:line="360" w:lineRule="auto"/>
              <w:jc w:val="center"/>
              <w:rPr>
                <w:rFonts w:hint="eastAsia" w:ascii="宋体" w:hAnsi="宋体" w:eastAsia="宋体" w:cs="宋体"/>
                <w:color w:val="auto"/>
                <w:sz w:val="24"/>
                <w:szCs w:val="24"/>
                <w:u w:val="single"/>
                <w:lang w:val="en-US" w:eastAsia="zh-CN"/>
              </w:rPr>
            </w:pPr>
            <w:r>
              <w:rPr>
                <w:rFonts w:hint="eastAsia" w:ascii="宋体" w:hAnsi="宋体" w:cs="宋体"/>
                <w:color w:val="auto"/>
                <w:sz w:val="24"/>
                <w:szCs w:val="24"/>
                <w:lang w:val="en-US" w:eastAsia="zh-CN"/>
              </w:rPr>
              <w:t xml:space="preserve"> </w:t>
            </w:r>
          </w:p>
        </w:tc>
      </w:tr>
    </w:tbl>
    <w:p w14:paraId="6AA07923">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2"/>
          <w:szCs w:val="32"/>
          <w:lang w:val="en-US" w:eastAsia="zh-CN"/>
        </w:rPr>
      </w:pPr>
    </w:p>
    <w:p w14:paraId="00EAF286">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p>
    <w:p w14:paraId="32B37FC8">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64B6EF4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6697D92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2E45A87E">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73EEEE96">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3D44"/>
    <w:multiLevelType w:val="singleLevel"/>
    <w:tmpl w:val="85493D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A6449"/>
    <w:rsid w:val="33A0632B"/>
    <w:rsid w:val="64B0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kern w:val="0"/>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Words>
  <Characters>157</Characters>
  <Lines>0</Lines>
  <Paragraphs>0</Paragraphs>
  <TotalTime>0</TotalTime>
  <ScaleCrop>false</ScaleCrop>
  <LinksUpToDate>false</LinksUpToDate>
  <CharactersWithSpaces>157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2026-07-03T06:54:00Z</dcterms:created>
  <dc:creator>Administrator</dc:creator>
  <cp:lastModifiedBy>烟雨格</cp:lastModifiedBy>
  <dcterms:modified xsi:type="dcterms:W3CDTF">2026-07-06T01:04:29Z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eyJoZGlkIjoiNzUwYWMzNWQ2YWM2ZDMwOWIwOGYwYWU2ZjE2NjM2NTgiLCJ1c2VySWQiOiI0MjM3MjM4NDIifQ==</vt:lpwstr>
  </property>
  <property fmtid="{D5CDD505-2E9C-101B-9397-08002B2CF9AE}" pid="4" name="ICV">
    <vt:lpwstr>A624EF7B41314F88860FB53A2935F868_13</vt:lpwstr>
  </property>
</Properties>
</file>