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370F4">
      <w:pPr>
        <w:jc w:val="center"/>
        <w:rPr>
          <w:rFonts w:hint="eastAsia"/>
          <w:sz w:val="28"/>
          <w:szCs w:val="28"/>
          <w:lang w:val="en-US" w:eastAsia="zh-CN"/>
        </w:rPr>
      </w:pPr>
      <w:r>
        <w:rPr>
          <w:rFonts w:hint="eastAsia"/>
          <w:sz w:val="28"/>
          <w:szCs w:val="28"/>
          <w:lang w:val="en-US" w:eastAsia="zh-CN"/>
        </w:rPr>
        <w:t>启东市城市水处理有限公司一二期氧化沟转碟曝气改底部曝气项目设计项目报价表</w:t>
      </w:r>
    </w:p>
    <w:p w14:paraId="276FB195">
      <w:pPr>
        <w:jc w:val="center"/>
        <w:rPr>
          <w:rFonts w:hint="default"/>
          <w:sz w:val="28"/>
          <w:szCs w:val="28"/>
          <w:lang w:val="en-US" w:eastAsia="zh-CN"/>
        </w:rPr>
      </w:pPr>
    </w:p>
    <w:p w14:paraId="602A178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启东市城市污水处理厂一二期氧化沟转碟曝气改底部曝气项目拟将原有的一二期转碟曝气机改造为底部曝气，并同步增设回流管路，将传统的氧化沟工艺调整为多段AAO+AO工艺。项目预估总投资733.31万元。现需有资质的单位进行改造项目设计图纸的编制及图审，最终确保项目完成财审。</w:t>
      </w:r>
    </w:p>
    <w:p w14:paraId="00D2E1EA">
      <w:pPr>
        <w:ind w:firstLine="600" w:firstLineChars="200"/>
        <w:rPr>
          <w:rFonts w:hint="eastAsia" w:ascii="仿宋" w:hAnsi="仿宋" w:eastAsia="仿宋" w:cs="仿宋"/>
          <w:sz w:val="30"/>
          <w:szCs w:val="30"/>
          <w:lang w:val="en-US" w:eastAsia="zh-CN"/>
        </w:rPr>
      </w:pPr>
      <w:bookmarkStart w:id="0" w:name="_GoBack"/>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049"/>
        <w:gridCol w:w="4312"/>
      </w:tblGrid>
      <w:tr w14:paraId="2024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306A49D8">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2049" w:type="dxa"/>
            <w:vAlign w:val="center"/>
          </w:tcPr>
          <w:p w14:paraId="3A9560F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金额（含税）（元）</w:t>
            </w:r>
          </w:p>
        </w:tc>
        <w:tc>
          <w:tcPr>
            <w:tcW w:w="4312" w:type="dxa"/>
            <w:vAlign w:val="center"/>
          </w:tcPr>
          <w:p w14:paraId="40FD847B">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7892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704" w:type="dxa"/>
            <w:vAlign w:val="center"/>
          </w:tcPr>
          <w:p w14:paraId="5DD8F42C">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设计费</w:t>
            </w:r>
          </w:p>
        </w:tc>
        <w:tc>
          <w:tcPr>
            <w:tcW w:w="2049" w:type="dxa"/>
            <w:vAlign w:val="center"/>
          </w:tcPr>
          <w:p w14:paraId="7D988BDB">
            <w:pPr>
              <w:jc w:val="center"/>
              <w:rPr>
                <w:rFonts w:hint="eastAsia" w:ascii="仿宋" w:hAnsi="仿宋" w:eastAsia="仿宋" w:cs="仿宋"/>
                <w:sz w:val="28"/>
                <w:szCs w:val="28"/>
                <w:vertAlign w:val="baseline"/>
                <w:lang w:val="en-US" w:eastAsia="zh-CN"/>
              </w:rPr>
            </w:pPr>
          </w:p>
        </w:tc>
        <w:tc>
          <w:tcPr>
            <w:tcW w:w="4312" w:type="dxa"/>
            <w:vAlign w:val="center"/>
          </w:tcPr>
          <w:p w14:paraId="726F9A95">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包含评审费、专家费等相关费用</w:t>
            </w:r>
          </w:p>
        </w:tc>
      </w:tr>
    </w:tbl>
    <w:p w14:paraId="3897C6BE">
      <w:pPr>
        <w:rPr>
          <w:rFonts w:hint="eastAsia"/>
          <w:lang w:val="en-US" w:eastAsia="zh-CN"/>
        </w:rPr>
      </w:pPr>
    </w:p>
    <w:p w14:paraId="41660F66">
      <w:pPr>
        <w:pStyle w:val="3"/>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p>
    <w:p w14:paraId="230398D3">
      <w:pPr>
        <w:pStyle w:val="3"/>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3"/>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62C2A3D">
      <w:pPr>
        <w:pStyle w:val="3"/>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1899A771">
      <w:pPr>
        <w:pStyle w:val="3"/>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时间：</w:t>
      </w:r>
    </w:p>
    <w:p w14:paraId="386B1C97">
      <w:pPr>
        <w:ind w:firstLine="600" w:firstLineChars="200"/>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1FFB"/>
    <w:rsid w:val="015F5C31"/>
    <w:rsid w:val="0180026D"/>
    <w:rsid w:val="022A5E9F"/>
    <w:rsid w:val="0237534F"/>
    <w:rsid w:val="0473579C"/>
    <w:rsid w:val="050D2D96"/>
    <w:rsid w:val="05651CC3"/>
    <w:rsid w:val="059A602A"/>
    <w:rsid w:val="05F44D5C"/>
    <w:rsid w:val="06531ACB"/>
    <w:rsid w:val="065F7859"/>
    <w:rsid w:val="06F56377"/>
    <w:rsid w:val="0ADB6EE0"/>
    <w:rsid w:val="0CFA7DA5"/>
    <w:rsid w:val="0DF012D5"/>
    <w:rsid w:val="0EB724A1"/>
    <w:rsid w:val="0F276D51"/>
    <w:rsid w:val="0F5C2F79"/>
    <w:rsid w:val="104C3642"/>
    <w:rsid w:val="107E009C"/>
    <w:rsid w:val="10DA0868"/>
    <w:rsid w:val="10DF71E5"/>
    <w:rsid w:val="12714B8D"/>
    <w:rsid w:val="12F402C8"/>
    <w:rsid w:val="157C0F4A"/>
    <w:rsid w:val="165B2558"/>
    <w:rsid w:val="16BA5DAC"/>
    <w:rsid w:val="17A94225"/>
    <w:rsid w:val="17EA18EB"/>
    <w:rsid w:val="18DE1933"/>
    <w:rsid w:val="191377E2"/>
    <w:rsid w:val="195F1571"/>
    <w:rsid w:val="1B0C7DEB"/>
    <w:rsid w:val="1C2D36A8"/>
    <w:rsid w:val="1CFE0831"/>
    <w:rsid w:val="1DB04092"/>
    <w:rsid w:val="1F857779"/>
    <w:rsid w:val="20504D03"/>
    <w:rsid w:val="210F3E54"/>
    <w:rsid w:val="21CC084C"/>
    <w:rsid w:val="23753B33"/>
    <w:rsid w:val="24360AC8"/>
    <w:rsid w:val="24770251"/>
    <w:rsid w:val="24AC569B"/>
    <w:rsid w:val="254D69F0"/>
    <w:rsid w:val="25920CD7"/>
    <w:rsid w:val="26507963"/>
    <w:rsid w:val="29447264"/>
    <w:rsid w:val="2A434ED9"/>
    <w:rsid w:val="2B356120"/>
    <w:rsid w:val="2CEB7832"/>
    <w:rsid w:val="2F942AB0"/>
    <w:rsid w:val="2FE83BD5"/>
    <w:rsid w:val="30E51AB8"/>
    <w:rsid w:val="32116D44"/>
    <w:rsid w:val="328E3924"/>
    <w:rsid w:val="3B0F0BC9"/>
    <w:rsid w:val="3BD77B41"/>
    <w:rsid w:val="3D6F6893"/>
    <w:rsid w:val="3FC64AAD"/>
    <w:rsid w:val="406233B1"/>
    <w:rsid w:val="41B47E38"/>
    <w:rsid w:val="452D0FC0"/>
    <w:rsid w:val="45B43D04"/>
    <w:rsid w:val="46300B48"/>
    <w:rsid w:val="477F1A4A"/>
    <w:rsid w:val="47837BCE"/>
    <w:rsid w:val="4B9F63FF"/>
    <w:rsid w:val="4C380212"/>
    <w:rsid w:val="4C514E3A"/>
    <w:rsid w:val="4FD10A5C"/>
    <w:rsid w:val="52BA1EB7"/>
    <w:rsid w:val="544A2EC0"/>
    <w:rsid w:val="58DB1E37"/>
    <w:rsid w:val="58E4170E"/>
    <w:rsid w:val="59677E54"/>
    <w:rsid w:val="5B4F428A"/>
    <w:rsid w:val="5D70303C"/>
    <w:rsid w:val="5DB717A5"/>
    <w:rsid w:val="604F39AD"/>
    <w:rsid w:val="61DB2E61"/>
    <w:rsid w:val="65C6763E"/>
    <w:rsid w:val="65ED762D"/>
    <w:rsid w:val="66353C33"/>
    <w:rsid w:val="68656E97"/>
    <w:rsid w:val="68F36FDD"/>
    <w:rsid w:val="692D1B1A"/>
    <w:rsid w:val="6A752412"/>
    <w:rsid w:val="6C7138A5"/>
    <w:rsid w:val="6DB31B28"/>
    <w:rsid w:val="6DB85D2D"/>
    <w:rsid w:val="702A1264"/>
    <w:rsid w:val="706C14B7"/>
    <w:rsid w:val="75E43494"/>
    <w:rsid w:val="76A84161"/>
    <w:rsid w:val="79F4339D"/>
    <w:rsid w:val="7A444BF3"/>
    <w:rsid w:val="7FCF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line="360" w:lineRule="auto"/>
    </w:pPr>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Words>
  <Characters>159</Characters>
  <Lines>0</Lines>
  <Paragraphs>0</Paragraphs>
  <TotalTime>2</TotalTime>
  <ScaleCrop>false</ScaleCrop>
  <LinksUpToDate>false</LinksUpToDate>
  <CharactersWithSpaces>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2022-01-27T07:47:00Z</dcterms:created>
  <dc:creator>wsc</dc:creator>
  <cp:lastModifiedBy>烟雨格</cp:lastModifiedBy>
  <dcterms:modified xsi:type="dcterms:W3CDTF">2026-05-26T07:30:04Z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84A45090F34D4482BECEDB2D28A9DA19_13</vt:lpwstr>
  </property>
  <property fmtid="{D5CDD505-2E9C-101B-9397-08002B2CF9AE}" pid="4" name="KSOTemplateDocerSaveRecord">
    <vt:lpwstr>eyJoZGlkIjoiMDU4NDZhZDg0ZGFkMGJkM2Q0YWJjNGQ2MWU0NDJlODMiLCJ1c2VySWQiOiI0MjM3MjM4NDIifQ==</vt:lpwstr>
  </property>
</Properties>
</file>