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F8578">
      <w:pPr>
        <w:spacing w:line="480" w:lineRule="auto"/>
        <w:jc w:val="center"/>
        <w:rPr>
          <w:rFonts w:hint="eastAsia" w:ascii="宋体" w:hAnsi="宋体"/>
          <w:sz w:val="32"/>
          <w:szCs w:val="32"/>
          <w:lang w:val="en-US" w:eastAsia="zh-CN"/>
        </w:rPr>
      </w:pPr>
      <w:r>
        <w:rPr>
          <w:rFonts w:hint="eastAsia" w:ascii="宋体" w:hAnsi="宋体"/>
          <w:sz w:val="32"/>
          <w:szCs w:val="32"/>
          <w:lang w:val="en-US" w:eastAsia="zh-CN"/>
        </w:rPr>
        <w:t>启东市滨海工业园污水处理有限公司厌氧池回流泵采购项目市场询价表</w:t>
      </w:r>
    </w:p>
    <w:p w14:paraId="5F2EF635">
      <w:pPr>
        <w:spacing w:line="480" w:lineRule="auto"/>
        <w:jc w:val="center"/>
        <w:rPr>
          <w:rFonts w:hint="default" w:ascii="宋体" w:hAnsi="宋体"/>
          <w:sz w:val="32"/>
          <w:szCs w:val="32"/>
          <w:lang w:val="en-US" w:eastAsia="zh-CN"/>
        </w:rPr>
      </w:pPr>
    </w:p>
    <w:tbl>
      <w:tblPr>
        <w:tblStyle w:val="4"/>
        <w:tblW w:w="95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3"/>
        <w:gridCol w:w="1099"/>
        <w:gridCol w:w="960"/>
        <w:gridCol w:w="1964"/>
        <w:gridCol w:w="1297"/>
        <w:gridCol w:w="660"/>
        <w:gridCol w:w="840"/>
        <w:gridCol w:w="855"/>
        <w:gridCol w:w="1201"/>
      </w:tblGrid>
      <w:tr w14:paraId="7B4C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5" w:hRule="atLeast"/>
          <w:tblHeader/>
          <w:jc w:val="center"/>
        </w:trPr>
        <w:tc>
          <w:tcPr>
            <w:tcW w:w="63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D2C45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kern w:val="2"/>
                <w:sz w:val="21"/>
                <w:szCs w:val="21"/>
                <w:shd w:val="clear" w:color="auto" w:fill="auto"/>
                <w:lang w:val="en-US" w:eastAsia="zh-CN" w:bidi="ar-SA"/>
              </w:rPr>
            </w:pPr>
            <w:r>
              <w:rPr>
                <w:rFonts w:ascii="宋体" w:eastAsia="宋体" w:hAnsiTheme="minorHAnsi" w:cstheme="minorBidi"/>
                <w:kern w:val="2"/>
                <w:sz w:val="21"/>
                <w:szCs w:val="21"/>
                <w:shd w:val="clear" w:color="auto" w:fill="auto"/>
                <w:lang w:val="en-US" w:eastAsia="zh-CN" w:bidi="ar-SA"/>
              </w:rPr>
              <w:t>序号</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6E72F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kern w:val="2"/>
                <w:sz w:val="21"/>
                <w:szCs w:val="21"/>
                <w:shd w:val="clear" w:color="auto" w:fill="auto"/>
                <w:lang w:val="en-US" w:eastAsia="zh-CN" w:bidi="ar-SA"/>
              </w:rPr>
            </w:pPr>
            <w:r>
              <w:rPr>
                <w:rFonts w:ascii="宋体" w:eastAsia="宋体" w:hAnsiTheme="minorHAnsi" w:cstheme="minorBidi"/>
                <w:kern w:val="2"/>
                <w:sz w:val="21"/>
                <w:szCs w:val="21"/>
                <w:shd w:val="clear" w:color="auto" w:fill="auto"/>
                <w:lang w:val="en-US" w:eastAsia="zh-CN" w:bidi="ar-SA"/>
              </w:rPr>
              <w:t>设备名称</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43B34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hAnsiTheme="minorHAnsi" w:cstheme="minorBidi"/>
                <w:kern w:val="2"/>
                <w:sz w:val="21"/>
                <w:szCs w:val="21"/>
                <w:shd w:val="clear" w:color="auto" w:fill="auto"/>
                <w:lang w:val="en-US" w:eastAsia="zh-CN" w:bidi="ar-SA"/>
              </w:rPr>
            </w:pPr>
            <w:r>
              <w:rPr>
                <w:rFonts w:ascii="宋体" w:eastAsia="宋体" w:hAnsiTheme="minorHAnsi" w:cstheme="minorBidi"/>
                <w:kern w:val="2"/>
                <w:sz w:val="21"/>
                <w:szCs w:val="21"/>
                <w:shd w:val="clear" w:color="auto" w:fill="auto"/>
                <w:lang w:val="en-US" w:eastAsia="zh-CN" w:bidi="ar-SA"/>
              </w:rPr>
              <w:t>设备安装位置</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F69C6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eastAsia="宋体" w:hAnsiTheme="minorHAnsi" w:cstheme="minorBidi"/>
                <w:kern w:val="2"/>
                <w:sz w:val="21"/>
                <w:szCs w:val="21"/>
                <w:shd w:val="clear" w:color="auto" w:fill="auto"/>
                <w:lang w:val="en-US" w:eastAsia="zh-CN" w:bidi="ar-SA"/>
              </w:rPr>
            </w:pPr>
            <w:r>
              <w:rPr>
                <w:rFonts w:hint="eastAsia" w:ascii="宋体" w:eastAsia="宋体" w:hAnsiTheme="minorHAnsi" w:cstheme="minorBidi"/>
                <w:kern w:val="2"/>
                <w:sz w:val="21"/>
                <w:szCs w:val="21"/>
                <w:shd w:val="clear" w:color="auto" w:fill="auto"/>
                <w:lang w:val="en-US" w:eastAsia="zh-CN" w:bidi="ar-SA"/>
              </w:rPr>
              <w:t>安装要求</w:t>
            </w:r>
          </w:p>
        </w:tc>
        <w:tc>
          <w:tcPr>
            <w:tcW w:w="129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466E0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hAnsiTheme="minorHAnsi" w:cstheme="minorBidi"/>
                <w:kern w:val="2"/>
                <w:sz w:val="21"/>
                <w:szCs w:val="21"/>
                <w:shd w:val="clear" w:color="auto" w:fill="auto"/>
                <w:lang w:val="en-US" w:eastAsia="zh-CN" w:bidi="ar-SA"/>
              </w:rPr>
            </w:pPr>
            <w:r>
              <w:rPr>
                <w:rFonts w:hint="eastAsia" w:ascii="宋体" w:eastAsia="宋体" w:hAnsiTheme="minorHAnsi" w:cstheme="minorBidi"/>
                <w:kern w:val="2"/>
                <w:sz w:val="21"/>
                <w:szCs w:val="21"/>
                <w:shd w:val="clear" w:color="auto" w:fill="auto"/>
                <w:lang w:val="en-US" w:eastAsia="zh-CN" w:bidi="ar-SA"/>
              </w:rPr>
              <w:t>型号</w:t>
            </w:r>
            <w:r>
              <w:rPr>
                <w:rFonts w:hint="eastAsia" w:ascii="宋体" w:eastAsia="宋体" w:cstheme="minorBidi"/>
                <w:kern w:val="2"/>
                <w:sz w:val="21"/>
                <w:szCs w:val="21"/>
                <w:shd w:val="clear" w:color="auto" w:fill="auto"/>
                <w:lang w:val="en-US" w:eastAsia="zh-CN" w:bidi="ar-SA"/>
              </w:rPr>
              <w:t>参数</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225E4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hAnsiTheme="minorHAnsi" w:cstheme="minorBidi"/>
                <w:kern w:val="2"/>
                <w:sz w:val="21"/>
                <w:szCs w:val="21"/>
                <w:shd w:val="clear" w:color="auto" w:fill="auto"/>
                <w:lang w:val="en-US" w:eastAsia="zh-CN" w:bidi="ar-SA"/>
              </w:rPr>
            </w:pPr>
            <w:r>
              <w:rPr>
                <w:rFonts w:hint="eastAsia" w:ascii="宋体" w:eastAsia="宋体" w:cstheme="minorBidi"/>
                <w:kern w:val="2"/>
                <w:sz w:val="21"/>
                <w:szCs w:val="21"/>
                <w:shd w:val="clear" w:color="auto" w:fill="auto"/>
                <w:lang w:val="en-US" w:eastAsia="zh-CN" w:bidi="ar-SA"/>
              </w:rPr>
              <w:t>数量</w:t>
            </w:r>
          </w:p>
        </w:tc>
        <w:tc>
          <w:tcPr>
            <w:tcW w:w="84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7F4DE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stheme="minorBidi"/>
                <w:kern w:val="2"/>
                <w:sz w:val="21"/>
                <w:szCs w:val="21"/>
                <w:shd w:val="clear" w:color="auto" w:fill="auto"/>
                <w:lang w:val="en-US" w:eastAsia="zh-CN" w:bidi="ar-SA"/>
              </w:rPr>
            </w:pPr>
            <w:r>
              <w:rPr>
                <w:rFonts w:hint="eastAsia" w:ascii="宋体" w:eastAsia="宋体" w:cstheme="minorBidi"/>
                <w:kern w:val="2"/>
                <w:sz w:val="21"/>
                <w:szCs w:val="21"/>
                <w:shd w:val="clear" w:color="auto" w:fill="auto"/>
                <w:lang w:val="en-US" w:eastAsia="zh-CN" w:bidi="ar-SA"/>
              </w:rPr>
              <w:t>单价（元）</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3C285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hAnsiTheme="minorHAnsi" w:cstheme="minorBidi"/>
                <w:kern w:val="2"/>
                <w:sz w:val="21"/>
                <w:szCs w:val="21"/>
                <w:shd w:val="clear" w:color="auto" w:fill="auto"/>
                <w:lang w:val="en-US" w:eastAsia="zh-CN" w:bidi="ar-SA"/>
              </w:rPr>
            </w:pPr>
            <w:r>
              <w:rPr>
                <w:rFonts w:hint="eastAsia" w:ascii="宋体" w:eastAsia="宋体" w:cstheme="minorBidi"/>
                <w:kern w:val="2"/>
                <w:sz w:val="21"/>
                <w:szCs w:val="21"/>
                <w:shd w:val="clear" w:color="auto" w:fill="auto"/>
                <w:lang w:val="en-US" w:eastAsia="zh-CN" w:bidi="ar-SA"/>
              </w:rPr>
              <w:t>总价（元）</w:t>
            </w:r>
          </w:p>
        </w:tc>
        <w:tc>
          <w:tcPr>
            <w:tcW w:w="120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2998A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eastAsia="宋体" w:hAnsiTheme="minorHAnsi" w:cstheme="minorBidi"/>
                <w:kern w:val="2"/>
                <w:sz w:val="21"/>
                <w:szCs w:val="21"/>
                <w:shd w:val="clear" w:color="auto" w:fill="auto"/>
                <w:lang w:val="en-US" w:eastAsia="zh-CN" w:bidi="ar-SA"/>
              </w:rPr>
            </w:pPr>
            <w:r>
              <w:rPr>
                <w:rFonts w:hint="eastAsia" w:ascii="宋体" w:eastAsia="宋体" w:hAnsiTheme="minorHAnsi" w:cstheme="minorBidi"/>
                <w:kern w:val="2"/>
                <w:sz w:val="21"/>
                <w:szCs w:val="21"/>
                <w:shd w:val="clear" w:color="auto" w:fill="auto"/>
                <w:lang w:val="en-US" w:eastAsia="zh-CN" w:bidi="ar-SA"/>
              </w:rPr>
              <w:t>备注</w:t>
            </w:r>
          </w:p>
        </w:tc>
      </w:tr>
      <w:tr w14:paraId="71D2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6"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D7D85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sz w:val="21"/>
                <w:szCs w:val="21"/>
              </w:rPr>
            </w:pPr>
            <w:r>
              <w:rPr>
                <w:rFonts w:ascii="宋体" w:hAnsi="宋体" w:eastAsia="宋体" w:cs="宋体"/>
                <w:kern w:val="0"/>
                <w:sz w:val="21"/>
                <w:szCs w:val="21"/>
                <w:lang w:val="en-US" w:eastAsia="zh-CN" w:bidi="ar"/>
              </w:rPr>
              <w:t>1</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A4DAC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sz w:val="21"/>
                <w:szCs w:val="21"/>
                <w:lang w:val="en-US" w:eastAsia="zh-CN"/>
              </w:rPr>
            </w:pPr>
            <w:r>
              <w:rPr>
                <w:rFonts w:hint="eastAsia" w:ascii="宋体" w:eastAsia="宋体"/>
                <w:sz w:val="21"/>
                <w:szCs w:val="21"/>
                <w:lang w:val="en-US" w:eastAsia="zh-CN"/>
              </w:rPr>
              <w:t>回流泵</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B33DB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sz w:val="21"/>
                <w:szCs w:val="21"/>
              </w:rPr>
            </w:pPr>
            <w:r>
              <w:rPr>
                <w:rFonts w:hint="eastAsia" w:ascii="宋体" w:eastAsia="宋体"/>
                <w:sz w:val="21"/>
                <w:szCs w:val="21"/>
                <w:lang w:val="en-US" w:eastAsia="zh-CN"/>
              </w:rPr>
              <w:t>厌氧池</w:t>
            </w:r>
          </w:p>
        </w:tc>
        <w:tc>
          <w:tcPr>
            <w:tcW w:w="19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6269F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包括安装所需配件，配变频控制箱，根据现场支架配备耦合器，汽吊。</w:t>
            </w:r>
          </w:p>
        </w:tc>
        <w:tc>
          <w:tcPr>
            <w:tcW w:w="129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6D828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QHLB-15</w:t>
            </w:r>
          </w:p>
          <w:p w14:paraId="57ACE28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eastAsia="宋体"/>
                <w:sz w:val="21"/>
                <w:szCs w:val="21"/>
                <w:lang w:val="en-US" w:eastAsia="zh-CN"/>
              </w:rPr>
            </w:pPr>
            <w:r>
              <w:rPr>
                <w:rFonts w:hint="eastAsia" w:ascii="宋体" w:eastAsia="宋体"/>
                <w:sz w:val="21"/>
                <w:szCs w:val="21"/>
                <w:lang w:val="en-US" w:eastAsia="zh-CN"/>
              </w:rPr>
              <w:t>H≥5.5m</w:t>
            </w:r>
          </w:p>
          <w:p w14:paraId="3D4FB784">
            <w:pPr>
              <w:keepNext w:val="0"/>
              <w:keepLines w:val="0"/>
              <w:widowControl/>
              <w:suppressLineNumbers w:val="0"/>
              <w:pBdr>
                <w:top w:val="none" w:color="auto" w:sz="0" w:space="0"/>
                <w:left w:val="none" w:color="auto" w:sz="0" w:space="0"/>
                <w:bottom w:val="none" w:color="auto" w:sz="0" w:space="0"/>
                <w:right w:val="none" w:color="auto" w:sz="0" w:space="0"/>
              </w:pBdr>
              <w:snapToGrid w:val="0"/>
              <w:ind w:right="0" w:rightChars="0"/>
              <w:jc w:val="center"/>
              <w:textAlignment w:val="top"/>
              <w:rPr>
                <w:rFonts w:hint="eastAsia" w:ascii="宋体" w:eastAsia="宋体"/>
                <w:sz w:val="21"/>
                <w:szCs w:val="21"/>
                <w:lang w:val="en-US" w:eastAsia="zh-CN"/>
              </w:rPr>
            </w:pPr>
            <w:r>
              <w:rPr>
                <w:rFonts w:hint="eastAsia" w:ascii="宋体" w:eastAsia="宋体"/>
                <w:sz w:val="21"/>
                <w:szCs w:val="21"/>
                <w:lang w:val="en-US" w:eastAsia="zh-CN"/>
              </w:rPr>
              <w:t>N=15KW</w:t>
            </w:r>
          </w:p>
          <w:p w14:paraId="76FDA29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kern w:val="0"/>
                <w:sz w:val="21"/>
                <w:szCs w:val="21"/>
                <w:lang w:val="en-US" w:eastAsia="zh-CN" w:bidi="ar"/>
              </w:rPr>
            </w:pPr>
            <w:r>
              <w:rPr>
                <w:rFonts w:hint="eastAsia" w:ascii="宋体" w:eastAsia="宋体"/>
                <w:sz w:val="21"/>
                <w:szCs w:val="21"/>
                <w:lang w:val="en-US" w:eastAsia="zh-CN"/>
              </w:rPr>
              <w:t>Q≥550m³/h</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CF6EB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1台</w:t>
            </w:r>
          </w:p>
        </w:tc>
        <w:tc>
          <w:tcPr>
            <w:tcW w:w="84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0E7EF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kern w:val="0"/>
                <w:sz w:val="21"/>
                <w:szCs w:val="21"/>
                <w:lang w:val="en-US" w:eastAsia="zh-CN"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3026F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kern w:val="0"/>
                <w:sz w:val="21"/>
                <w:szCs w:val="21"/>
                <w:lang w:val="en-US" w:eastAsia="zh-CN" w:bidi="ar"/>
              </w:rPr>
            </w:pPr>
          </w:p>
        </w:tc>
        <w:tc>
          <w:tcPr>
            <w:tcW w:w="120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921F4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sz w:val="21"/>
                <w:szCs w:val="21"/>
                <w:lang w:val="en-US" w:eastAsia="zh-CN"/>
              </w:rPr>
            </w:pPr>
            <w:r>
              <w:rPr>
                <w:rFonts w:hint="eastAsia" w:ascii="宋体" w:hAnsi="宋体" w:eastAsia="宋体" w:cs="宋体"/>
                <w:kern w:val="0"/>
                <w:sz w:val="21"/>
                <w:szCs w:val="21"/>
                <w:lang w:val="en-US" w:eastAsia="zh-CN" w:bidi="ar"/>
              </w:rPr>
              <w:t>参考品牌南京南蓝、亚太泵阀、凯泉</w:t>
            </w:r>
          </w:p>
        </w:tc>
      </w:tr>
      <w:tr w14:paraId="6F67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6" w:hRule="atLeast"/>
          <w:jc w:val="center"/>
        </w:trPr>
        <w:tc>
          <w:tcPr>
            <w:tcW w:w="2692" w:type="dxa"/>
            <w:gridSpan w:val="3"/>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27CEB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合计（含税）</w:t>
            </w:r>
          </w:p>
        </w:tc>
        <w:tc>
          <w:tcPr>
            <w:tcW w:w="6817" w:type="dxa"/>
            <w:gridSpan w:val="6"/>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C65CA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both"/>
              <w:textAlignment w:val="top"/>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人民币大写：                          小写：</w:t>
            </w:r>
          </w:p>
        </w:tc>
      </w:tr>
    </w:tbl>
    <w:p w14:paraId="08C7F7E5">
      <w:pPr>
        <w:spacing w:line="480" w:lineRule="auto"/>
        <w:rPr>
          <w:rFonts w:hint="default" w:ascii="宋体" w:hAnsi="宋体"/>
          <w:szCs w:val="21"/>
          <w:lang w:val="en-US" w:eastAsia="zh-CN"/>
        </w:rPr>
      </w:pPr>
      <w:bookmarkStart w:id="0" w:name="_GoBack"/>
      <w:bookmarkEnd w:id="0"/>
    </w:p>
    <w:p w14:paraId="3897C6BE">
      <w:pPr>
        <w:rPr>
          <w:rFonts w:hint="eastAsia"/>
          <w:lang w:val="en-US" w:eastAsia="zh-CN"/>
        </w:rPr>
      </w:pPr>
    </w:p>
    <w:p w14:paraId="230398D3">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报价单位（公章）：</w:t>
      </w:r>
    </w:p>
    <w:p w14:paraId="58968432">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联系人：</w:t>
      </w:r>
    </w:p>
    <w:p w14:paraId="362C2A3D">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联系电话：</w:t>
      </w:r>
    </w:p>
    <w:p w14:paraId="1899A771">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时间：</w:t>
      </w:r>
    </w:p>
    <w:p w14:paraId="60DFAB26">
      <w:pPr>
        <w:spacing w:line="480" w:lineRule="auto"/>
        <w:rPr>
          <w:rFonts w:hint="default" w:ascii="宋体" w:hAnsi="宋体"/>
          <w:szCs w:val="21"/>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MTlhOWI3ZGE5Zjg5Mjg5MTFmMjYyMzFkYjQ4ZjEifQ=="/>
  </w:docVars>
  <w:rsids>
    <w:rsidRoot w:val="6C854DBD"/>
    <w:rsid w:val="0328464C"/>
    <w:rsid w:val="03C03826"/>
    <w:rsid w:val="051C2AE0"/>
    <w:rsid w:val="065F59B5"/>
    <w:rsid w:val="07B65A83"/>
    <w:rsid w:val="0890362F"/>
    <w:rsid w:val="09187658"/>
    <w:rsid w:val="0A415837"/>
    <w:rsid w:val="0A891CE1"/>
    <w:rsid w:val="0AFD45A1"/>
    <w:rsid w:val="0E486C7E"/>
    <w:rsid w:val="109D3FA7"/>
    <w:rsid w:val="135A25D3"/>
    <w:rsid w:val="148A0519"/>
    <w:rsid w:val="15657D55"/>
    <w:rsid w:val="16602973"/>
    <w:rsid w:val="1689515F"/>
    <w:rsid w:val="17E838C7"/>
    <w:rsid w:val="18E933C6"/>
    <w:rsid w:val="194176C1"/>
    <w:rsid w:val="1B3A4640"/>
    <w:rsid w:val="1BA40C3F"/>
    <w:rsid w:val="1C9136DE"/>
    <w:rsid w:val="1CF025AE"/>
    <w:rsid w:val="1DEF70C1"/>
    <w:rsid w:val="1E19009A"/>
    <w:rsid w:val="1E575098"/>
    <w:rsid w:val="1EEF2C68"/>
    <w:rsid w:val="1FAD502F"/>
    <w:rsid w:val="205A477C"/>
    <w:rsid w:val="212A50BE"/>
    <w:rsid w:val="23352743"/>
    <w:rsid w:val="23DC390D"/>
    <w:rsid w:val="24F86B87"/>
    <w:rsid w:val="25B43E3F"/>
    <w:rsid w:val="263452AB"/>
    <w:rsid w:val="27964E9C"/>
    <w:rsid w:val="27B17FA8"/>
    <w:rsid w:val="27EB1758"/>
    <w:rsid w:val="2BBD5EE8"/>
    <w:rsid w:val="2CA41042"/>
    <w:rsid w:val="2D2657E9"/>
    <w:rsid w:val="2D951ECC"/>
    <w:rsid w:val="2DAA7F4C"/>
    <w:rsid w:val="2F5D4550"/>
    <w:rsid w:val="2FBC0B3F"/>
    <w:rsid w:val="313E4D1C"/>
    <w:rsid w:val="3148278A"/>
    <w:rsid w:val="31B70D4E"/>
    <w:rsid w:val="31EE1E66"/>
    <w:rsid w:val="323B2700"/>
    <w:rsid w:val="32753054"/>
    <w:rsid w:val="32764874"/>
    <w:rsid w:val="33751688"/>
    <w:rsid w:val="360E0056"/>
    <w:rsid w:val="38341C55"/>
    <w:rsid w:val="3DA01BC5"/>
    <w:rsid w:val="3FD82768"/>
    <w:rsid w:val="40250055"/>
    <w:rsid w:val="42BA62F1"/>
    <w:rsid w:val="440034DE"/>
    <w:rsid w:val="44446D55"/>
    <w:rsid w:val="46894CF0"/>
    <w:rsid w:val="475F0061"/>
    <w:rsid w:val="47EB1FF1"/>
    <w:rsid w:val="485C2D7F"/>
    <w:rsid w:val="493E1D26"/>
    <w:rsid w:val="49F66C27"/>
    <w:rsid w:val="4B405A6E"/>
    <w:rsid w:val="50B76E04"/>
    <w:rsid w:val="51F25146"/>
    <w:rsid w:val="54613615"/>
    <w:rsid w:val="561A3BBB"/>
    <w:rsid w:val="561B6D08"/>
    <w:rsid w:val="566E7152"/>
    <w:rsid w:val="58C339AB"/>
    <w:rsid w:val="59DB0D05"/>
    <w:rsid w:val="5AC74ACE"/>
    <w:rsid w:val="5C7602BF"/>
    <w:rsid w:val="5CC40431"/>
    <w:rsid w:val="60AD7B54"/>
    <w:rsid w:val="618D7261"/>
    <w:rsid w:val="63970072"/>
    <w:rsid w:val="653A2BA5"/>
    <w:rsid w:val="65750E4D"/>
    <w:rsid w:val="6650670C"/>
    <w:rsid w:val="665F32E3"/>
    <w:rsid w:val="666E51FC"/>
    <w:rsid w:val="676A446C"/>
    <w:rsid w:val="67D200F7"/>
    <w:rsid w:val="6A25799F"/>
    <w:rsid w:val="6A741B7D"/>
    <w:rsid w:val="6C854DBD"/>
    <w:rsid w:val="6D0F6083"/>
    <w:rsid w:val="6D511FF0"/>
    <w:rsid w:val="6D7E7211"/>
    <w:rsid w:val="6ED62310"/>
    <w:rsid w:val="6F6234B2"/>
    <w:rsid w:val="70017F2D"/>
    <w:rsid w:val="717D09D5"/>
    <w:rsid w:val="72130541"/>
    <w:rsid w:val="726B531B"/>
    <w:rsid w:val="72E3048F"/>
    <w:rsid w:val="730C016A"/>
    <w:rsid w:val="74B84A07"/>
    <w:rsid w:val="768D699B"/>
    <w:rsid w:val="786372F9"/>
    <w:rsid w:val="794D6469"/>
    <w:rsid w:val="7D87580C"/>
    <w:rsid w:val="7EE06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sz w:val="24"/>
    </w:rPr>
  </w:style>
  <w:style w:type="paragraph" w:styleId="3">
    <w:name w:val="Title"/>
    <w:basedOn w:val="1"/>
    <w:next w:val="1"/>
    <w:qFormat/>
    <w:uiPriority w:val="0"/>
    <w:pPr>
      <w:spacing w:before="240" w:after="60"/>
      <w:jc w:val="center"/>
      <w:outlineLvl w:val="0"/>
    </w:pPr>
    <w:rPr>
      <w:rFonts w:eastAsia="宋体" w:asciiTheme="majorHAnsi" w:hAnsiTheme="majorHAnsi" w:cstheme="majorBidi"/>
      <w:b/>
      <w:bCs/>
      <w:sz w:val="32"/>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90</Words>
  <Characters>110</Characters>
  <Lines>0</Lines>
  <Paragraphs>0</Paragraphs>
  <TotalTime>0</TotalTime>
  <ScaleCrop>false</ScaleCrop>
  <LinksUpToDate>false</LinksUpToDate>
  <CharactersWithSpaces>110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2022-08-04T03:00:00Z</dcterms:created>
  <dc:creator>高锦成</dc:creator>
  <cp:lastModifiedBy>烟雨格</cp:lastModifiedBy>
  <cp:lastPrinted>2026-03-10T02:19:00Z</cp:lastPrinted>
  <dcterms:modified xsi:type="dcterms:W3CDTF">2026-05-12T02:24:59Z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F163EB78DC994C289E623E9A36CEC0A3_13</vt:lpwstr>
  </property>
  <property fmtid="{D5CDD505-2E9C-101B-9397-08002B2CF9AE}" pid="4" name="KSOTemplateDocerSaveRecord">
    <vt:lpwstr>eyJoZGlkIjoiNzUwYWMzNWQ2YWM2ZDMwOWIwOGYwYWU2ZjE2NjM2NTgiLCJ1c2VySWQiOiI0MjM3MjM4NDIifQ==</vt:lpwstr>
  </property>
</Properties>
</file>