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FCEB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</w:t>
      </w:r>
      <w:r>
        <w:rPr>
          <w:rFonts w:hint="eastAsia"/>
          <w:sz w:val="30"/>
          <w:szCs w:val="30"/>
        </w:rPr>
        <w:t>和平北路泵站潜污泵、变频控制器维修项目</w:t>
      </w:r>
      <w:r>
        <w:rPr>
          <w:rFonts w:hint="eastAsia"/>
          <w:sz w:val="30"/>
          <w:szCs w:val="30"/>
          <w:lang w:val="en-US" w:eastAsia="zh-CN"/>
        </w:rPr>
        <w:t>市场询价表</w:t>
      </w:r>
    </w:p>
    <w:p w14:paraId="6A768604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4"/>
        <w:tblW w:w="41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94"/>
        <w:gridCol w:w="738"/>
        <w:gridCol w:w="752"/>
        <w:gridCol w:w="1006"/>
        <w:gridCol w:w="1006"/>
        <w:gridCol w:w="1205"/>
      </w:tblGrid>
      <w:tr w14:paraId="2FE8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8" w:type="pct"/>
            <w:vAlign w:val="center"/>
          </w:tcPr>
          <w:p w14:paraId="7EFD7E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  <w:vAlign w:val="center"/>
          </w:tcPr>
          <w:p w14:paraId="4650AE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526" w:type="pct"/>
            <w:vAlign w:val="center"/>
          </w:tcPr>
          <w:p w14:paraId="7BEEDC7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535" w:type="pct"/>
            <w:vAlign w:val="center"/>
          </w:tcPr>
          <w:p w14:paraId="6129D6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17" w:type="pct"/>
            <w:vAlign w:val="center"/>
          </w:tcPr>
          <w:p w14:paraId="24865D2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17" w:type="pct"/>
            <w:vAlign w:val="center"/>
          </w:tcPr>
          <w:p w14:paraId="692A5D8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858" w:type="pct"/>
            <w:vAlign w:val="center"/>
          </w:tcPr>
          <w:p w14:paraId="4EC203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6C2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623825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70175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定子线圈维修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C9428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A3113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vAlign w:val="center"/>
          </w:tcPr>
          <w:p w14:paraId="683AF9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717" w:type="pct"/>
            <w:vAlign w:val="center"/>
          </w:tcPr>
          <w:p w14:paraId="180AE3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58" w:type="pct"/>
            <w:vAlign w:val="center"/>
          </w:tcPr>
          <w:p w14:paraId="48D6CE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</w:tr>
      <w:tr w14:paraId="2EF3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1393FF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167F5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配套轴承更换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E1FB4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8B2A9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vAlign w:val="center"/>
          </w:tcPr>
          <w:p w14:paraId="5EC84C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vAlign w:val="center"/>
          </w:tcPr>
          <w:p w14:paraId="2AF45B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vAlign w:val="center"/>
          </w:tcPr>
          <w:p w14:paraId="3A301A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NSK</w:t>
            </w:r>
          </w:p>
        </w:tc>
      </w:tr>
      <w:tr w14:paraId="6DD6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503C5D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4E2D7F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配套机封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32ADC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17EAF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C98A40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3FDFC8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7734A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博格纳</w:t>
            </w:r>
          </w:p>
        </w:tc>
      </w:tr>
      <w:tr w14:paraId="60D8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0666AA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333DCF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辅材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578EE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0999F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D86C1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2CD846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35523C5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9F5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1196A4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C3459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转轴加工维修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FE0BF3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6199A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6503D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1A3172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3CA84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BEB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535F065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B0045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叶轮维修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F2F0B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BB317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A67E9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5FB7C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7317A9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DF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351A101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343E4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变频器维修（22KW)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781D0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650CB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B9599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0B136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772D78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364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524487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150B6FF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吊车费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7D8BBA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4F836D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3276DB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4A41E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04FEA43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不小于25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吨</w:t>
            </w:r>
          </w:p>
        </w:tc>
      </w:tr>
      <w:tr w14:paraId="68F9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45" w:type="pct"/>
            <w:gridSpan w:val="2"/>
            <w:shd w:val="clear" w:color="auto" w:fill="auto"/>
            <w:vAlign w:val="center"/>
          </w:tcPr>
          <w:p w14:paraId="64890AE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合计（含税）</w:t>
            </w:r>
          </w:p>
        </w:tc>
        <w:tc>
          <w:tcPr>
            <w:tcW w:w="3354" w:type="pct"/>
            <w:gridSpan w:val="5"/>
            <w:shd w:val="clear" w:color="auto" w:fill="auto"/>
            <w:vAlign w:val="center"/>
          </w:tcPr>
          <w:p w14:paraId="3897E656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人民币大写：             小写：</w:t>
            </w:r>
          </w:p>
        </w:tc>
      </w:tr>
    </w:tbl>
    <w:p w14:paraId="25A6B1C5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p w14:paraId="5A18AB65"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00340"/>
    <w:rsid w:val="02D533B3"/>
    <w:rsid w:val="5510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2026-04-13T01:18:00Z</dcterms:created>
  <dc:creator>烟雨格</dc:creator>
  <cp:lastModifiedBy>烟雨格</cp:lastModifiedBy>
  <dcterms:modified xsi:type="dcterms:W3CDTF">2026-04-13T01:45:40Z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4F308F670224497B9B2F012906E4A94B_11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