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/>
          <w:b/>
          <w:spacing w:val="-6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pacing w:val="-11"/>
          <w:sz w:val="32"/>
          <w:szCs w:val="32"/>
          <w:highlight w:val="none"/>
          <w:lang w:val="en-US" w:eastAsia="zh-CN"/>
        </w:rPr>
        <w:t>启东市城市水处理有限公司2026年度办公用品及电脑耗材采购项目</w:t>
      </w:r>
    </w:p>
    <w:p w14:paraId="180F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0"/>
          <w:sz w:val="32"/>
          <w:szCs w:val="32"/>
          <w:lang w:val="en-US" w:eastAsia="zh-CN"/>
        </w:rPr>
        <w:t>市场询价公告</w:t>
      </w:r>
    </w:p>
    <w:p w14:paraId="5ACD4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启东市城市水处理有限公司的启东市城市水处理有限公司2026年度办公用品及电脑耗材采购项目即将实施，现就该项目进行市场询价调研。</w:t>
      </w:r>
    </w:p>
    <w:p w14:paraId="0BDF7E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项目需求：</w:t>
      </w:r>
    </w:p>
    <w:p w14:paraId="3D2B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1、采购内容：启东市城市水处理有限公司2026年度办公用品及电脑耗材采购项目，具体内容详见附件《启东市城市水处理有限公司2026年度办公用品及电脑耗材采购项目询价表》。</w:t>
      </w:r>
    </w:p>
    <w:p w14:paraId="02721139">
      <w:pPr>
        <w:pStyle w:val="14"/>
        <w:shd w:val="clear" w:color="auto" w:fill="FFFFFF"/>
        <w:spacing w:before="0" w:beforeAutospacing="0" w:after="0" w:afterAutospacing="0" w:line="420" w:lineRule="exact"/>
        <w:ind w:firstLine="48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2、交货期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就地点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供应商合同签订后，根据采购单位需求及时送货。在接采购人通知后，需3日内交货完毕。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成交供应商应按照采购单位的要求，将货物送至指定位置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。</w:t>
      </w:r>
    </w:p>
    <w:p w14:paraId="10491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3、项目服务期限：本次招标服务期限为合同订立之日起一年。</w:t>
      </w:r>
    </w:p>
    <w:p w14:paraId="0941F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4、质保、售后服务要求：①免费质保期（拖线板、擦玻璃工具、充电式手电筒、手持巡逻探照灯、防爆对讲机、计算机等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质保期二年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）内，同一商品、同一质量问题连续两次维修仍无法正常使用，成交供应商应无条件给予全套更换，更换后的货物质保期自更换之日起重新计算。</w:t>
      </w:r>
    </w:p>
    <w:p w14:paraId="2C5AC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②保质期内实行质量三包，免费为用户提供易损件并及时派有关人员为用户更换，更换后的部件质保期自更换之日起重新计算。</w:t>
      </w:r>
    </w:p>
    <w:p w14:paraId="0DE269AA"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约定事项</w:t>
      </w:r>
    </w:p>
    <w:p w14:paraId="2BF36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参与报价的单位需将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有效的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营业执照复印件和市场询价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报价单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于202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02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27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17:00前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送或寄（以邮戳为准）或者电子邮箱（以邮件收到时间为准）。送或寄的地址为：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启东市江海中路579号（建都大厦）2号楼三楼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，电子邮箱地址为：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872292813@qq.com ，联系人：俞女士，联系电话：0513-83721688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bookmarkStart w:id="0" w:name="_GoBack"/>
      <w:bookmarkEnd w:id="0"/>
    </w:p>
    <w:p w14:paraId="112A1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.报价费用说明：</w:t>
      </w: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报价包含相关附件、货物运输、安装、调试、使用培训、税金、质保、售后服务等所有相关费用，请各供应商在报价时充分考虑各种因素（如运输、送货等各种费用）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52967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营业执照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所有报价单必须加盖报价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0843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.拟定支付方式及期限：</w:t>
      </w:r>
      <w:r>
        <w:rPr>
          <w:rStyle w:val="28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本次采购数量为预估量，以中标单价为准，最终按实际采购量结算，按季度付款，货物到场并经验收合格后每季度按实际供货清单支付款项。</w:t>
      </w:r>
    </w:p>
    <w:p w14:paraId="28735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.其他：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请报价单位认真核算、如实报价，如发现虚假报价的，该单位今后将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记入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采购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人招标市场的黑名单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；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本次报价仅作为市场调研用，因此价格仅供参考；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</w:rPr>
        <w:t>本次调研询价不接收质疑函，只接收对本项目的建议。</w:t>
      </w: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启东市城市水处理有限公司</w:t>
      </w:r>
    </w:p>
    <w:p w14:paraId="23DE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2026年2月24日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  <w:t xml:space="preserve">  </w:t>
      </w:r>
    </w:p>
    <w:p w14:paraId="71C2E0F0">
      <w:pPr>
        <w:pStyle w:val="8"/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 w14:paraId="2F87F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启东市城市水处理有限公司2026年度办公用品及电脑耗材采购项目</w:t>
      </w:r>
    </w:p>
    <w:p w14:paraId="35CE1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市场询价表</w:t>
      </w:r>
    </w:p>
    <w:tbl>
      <w:tblPr>
        <w:tblStyle w:val="17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34"/>
        <w:gridCol w:w="2138"/>
        <w:gridCol w:w="659"/>
        <w:gridCol w:w="689"/>
        <w:gridCol w:w="659"/>
        <w:gridCol w:w="689"/>
        <w:gridCol w:w="780"/>
        <w:gridCol w:w="2157"/>
      </w:tblGrid>
      <w:tr w14:paraId="3647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9E1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</w:p>
        </w:tc>
      </w:tr>
      <w:tr w14:paraId="2681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0.5MM（针管笔头）/12支/盒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18BE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0.5MM（配套上面）/20支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6436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 0.5MM（针管笔头）/12支/盒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5160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ST笔头 0.5MM/12支/盒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（配套上面）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7DA7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ST笔头 0.5MM/20支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（配套上面）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6561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 ST笔头 0.5MM/12支/盒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5C00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 ST笔头 0.5MM/20支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（配套上面）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6972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 ST笔头 0.5MM/12支/盒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37C2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 ST笔头 0.5MM/20支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（配套上面）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晨光、得力、斑马</w:t>
            </w:r>
          </w:p>
        </w:tc>
      </w:tr>
      <w:tr w14:paraId="4F70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透明封箱带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宽60mm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得力、晨光、齐心</w:t>
            </w:r>
          </w:p>
        </w:tc>
      </w:tr>
      <w:tr w14:paraId="1D6A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易撕/12mm*27.4m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得力、晨光、齐心</w:t>
            </w:r>
          </w:p>
        </w:tc>
      </w:tr>
      <w:tr w14:paraId="3F85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拖线板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8位/1.8米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公牛、德力西、正泰</w:t>
            </w:r>
          </w:p>
        </w:tc>
      </w:tr>
      <w:tr w14:paraId="008B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拖线板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8位/3米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公牛、德力西、正泰</w:t>
            </w:r>
          </w:p>
        </w:tc>
      </w:tr>
      <w:tr w14:paraId="724E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拖线板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8位/5米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公牛、德力西、正泰</w:t>
            </w:r>
          </w:p>
        </w:tc>
      </w:tr>
      <w:tr w14:paraId="30A8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拖线板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4位/1.8米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公牛、德力西、正泰</w:t>
            </w:r>
          </w:p>
        </w:tc>
      </w:tr>
      <w:tr w14:paraId="3062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419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EB9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得力、晨光、宝克</w:t>
            </w:r>
          </w:p>
        </w:tc>
      </w:tr>
      <w:tr w14:paraId="3EEC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586C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BA6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54D8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黑（粗）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2FB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红（粗）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71D4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蓝（粗）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91D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589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3#200枚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得力、晨光、普乐士</w:t>
            </w:r>
          </w:p>
        </w:tc>
      </w:tr>
      <w:tr w14:paraId="789D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60mm/6只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54A2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1#/50mm/12只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2306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2#/41mm/24只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0D2E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 /32mm/24只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7440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4#/25mm/48只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3787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5#/19mm/40只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38C4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6#/15mm/60只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齐心、得力、晨光</w:t>
            </w:r>
          </w:p>
        </w:tc>
      </w:tr>
      <w:tr w14:paraId="57D5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普乐士、得力、晨光</w:t>
            </w:r>
          </w:p>
        </w:tc>
      </w:tr>
      <w:tr w14:paraId="1D7F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得力、晨光、创易</w:t>
            </w:r>
          </w:p>
        </w:tc>
      </w:tr>
      <w:tr w14:paraId="6DD0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得力、晨光、创易</w:t>
            </w:r>
          </w:p>
        </w:tc>
      </w:tr>
      <w:tr w14:paraId="3AE0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得力、晨光、创易</w:t>
            </w:r>
          </w:p>
        </w:tc>
      </w:tr>
      <w:tr w14:paraId="1848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海氏海诺、万聚医疗、可孚</w:t>
            </w:r>
          </w:p>
        </w:tc>
      </w:tr>
      <w:tr w14:paraId="0CB3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爱特福、威猛、蓝月亮</w:t>
            </w:r>
          </w:p>
        </w:tc>
      </w:tr>
      <w:tr w14:paraId="40D5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擦玻璃工具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刮擦一体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佳帮手、京喜、宝家洁</w:t>
            </w:r>
          </w:p>
        </w:tc>
      </w:tr>
      <w:tr w14:paraId="4094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洁厕液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威王、威猛、老管家</w:t>
            </w:r>
          </w:p>
        </w:tc>
      </w:tr>
      <w:tr w14:paraId="257A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马桶刷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美丽雅、世家、家杰</w:t>
            </w:r>
          </w:p>
        </w:tc>
      </w:tr>
      <w:tr w14:paraId="21C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马桶搋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美丽雅、大卫、五月花</w:t>
            </w:r>
          </w:p>
        </w:tc>
      </w:tr>
      <w:tr w14:paraId="6802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1.5KG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立白、白猫、雕牌</w:t>
            </w:r>
          </w:p>
        </w:tc>
      </w:tr>
      <w:tr w14:paraId="717B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得力、晨光、三木</w:t>
            </w:r>
          </w:p>
        </w:tc>
      </w:tr>
      <w:tr w14:paraId="15CB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大剪刀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张小泉、王麻子、大吉星</w:t>
            </w:r>
          </w:p>
        </w:tc>
      </w:tr>
      <w:tr w14:paraId="6D35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抹布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35*75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雅高、喜润家、妙然</w:t>
            </w:r>
          </w:p>
        </w:tc>
      </w:tr>
      <w:tr w14:paraId="0334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得力、晨光、齐心</w:t>
            </w:r>
          </w:p>
        </w:tc>
      </w:tr>
      <w:tr w14:paraId="22B6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得力、晨光、齐心</w:t>
            </w:r>
          </w:p>
        </w:tc>
      </w:tr>
      <w:tr w14:paraId="3C8F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锰钢/9mm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得力、晨光、齐心</w:t>
            </w:r>
          </w:p>
        </w:tc>
      </w:tr>
      <w:tr w14:paraId="4B2F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配套9mm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得力、晨光、绿林</w:t>
            </w:r>
          </w:p>
        </w:tc>
      </w:tr>
      <w:tr w14:paraId="67F0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50cm*60cm 1.5丝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美丽雅、得力、妙洁</w:t>
            </w:r>
          </w:p>
        </w:tc>
      </w:tr>
      <w:tr w14:paraId="4E68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垃圾袋大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80cm*100cm  3丝/50只/包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妙洁、利得、美利雅</w:t>
            </w:r>
          </w:p>
        </w:tc>
      </w:tr>
      <w:tr w14:paraId="0B14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五月花、得力、本迪</w:t>
            </w:r>
          </w:p>
        </w:tc>
      </w:tr>
      <w:tr w14:paraId="7A3D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240L加厚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惠造、朴厨、领象</w:t>
            </w:r>
          </w:p>
        </w:tc>
      </w:tr>
      <w:tr w14:paraId="2144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20包/箱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心相印、清风、维达</w:t>
            </w:r>
          </w:p>
        </w:tc>
      </w:tr>
      <w:tr w14:paraId="6528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4层加厚/100抽/48包/箱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洁柔、维达、得宝</w:t>
            </w:r>
          </w:p>
        </w:tc>
      </w:tr>
      <w:tr w14:paraId="3C66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湿巾纸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80抽/包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12包/箱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洁柔、维达、得宝</w:t>
            </w:r>
          </w:p>
        </w:tc>
      </w:tr>
      <w:tr w14:paraId="7D0E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120抽三层/24包/箱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洁云、心相印、清风</w:t>
            </w:r>
          </w:p>
        </w:tc>
      </w:tr>
      <w:tr w14:paraId="58DA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竹扫把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采易乐、康丽雅、领象</w:t>
            </w:r>
          </w:p>
        </w:tc>
      </w:tr>
      <w:tr w14:paraId="3767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纸盒独立包装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妙洁、佳邦手、美丽雅</w:t>
            </w:r>
          </w:p>
        </w:tc>
      </w:tr>
      <w:tr w14:paraId="5B34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妙洁、佳邦手、美丽雅</w:t>
            </w:r>
          </w:p>
        </w:tc>
      </w:tr>
      <w:tr w14:paraId="1D7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海棉拖把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27cm/纸盒独立包装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妙洁、佳邦手、美丽雅</w:t>
            </w:r>
          </w:p>
        </w:tc>
      </w:tr>
      <w:tr w14:paraId="0E8B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海棉拖把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38cm/纸盒独立包装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妙洁、佳邦手、美丽雅</w:t>
            </w:r>
          </w:p>
        </w:tc>
      </w:tr>
      <w:tr w14:paraId="4C63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100cm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美家日记、万佳益家、贝凯乐</w:t>
            </w:r>
          </w:p>
        </w:tc>
      </w:tr>
      <w:tr w14:paraId="3744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60cm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美家日记、万佳益家、贝凯乐</w:t>
            </w:r>
          </w:p>
        </w:tc>
      </w:tr>
      <w:tr w14:paraId="49AB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美家日记、万佳益家、贝凯乐</w:t>
            </w:r>
          </w:p>
        </w:tc>
      </w:tr>
      <w:tr w14:paraId="19C7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海氏海诺、维德、可孚</w:t>
            </w:r>
          </w:p>
        </w:tc>
      </w:tr>
      <w:tr w14:paraId="13EA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厕所除臭球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200g/条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净佰俐、滴畅、斯图</w:t>
            </w:r>
          </w:p>
        </w:tc>
      </w:tr>
      <w:tr w14:paraId="59AF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杀虫剂喷雾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雷达、超威、榄菊</w:t>
            </w:r>
          </w:p>
        </w:tc>
      </w:tr>
      <w:tr w14:paraId="1B58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檀香型蚊香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30圈/盒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盛凡、李字、宝莲灯</w:t>
            </w:r>
          </w:p>
        </w:tc>
      </w:tr>
      <w:tr w14:paraId="3DC1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40圈/盒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雷达、超威、榄菊</w:t>
            </w:r>
          </w:p>
        </w:tc>
      </w:tr>
      <w:tr w14:paraId="038B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电蚊液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一带二套装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雷达、超威、榄菊</w:t>
            </w:r>
          </w:p>
        </w:tc>
      </w:tr>
      <w:tr w14:paraId="47BA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电蚊拍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榄菊、超威、久量</w:t>
            </w:r>
          </w:p>
        </w:tc>
      </w:tr>
      <w:tr w14:paraId="18CE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蚊香托盘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超威、巨融、别颖</w:t>
            </w:r>
          </w:p>
        </w:tc>
      </w:tr>
      <w:tr w14:paraId="0437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充电式手电筒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飞利浦、爱国者、神火</w:t>
            </w:r>
          </w:p>
        </w:tc>
      </w:tr>
      <w:tr w14:paraId="4697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手持巡逻探照灯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7000W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奥克斯、稳峰、筏芯</w:t>
            </w:r>
          </w:p>
        </w:tc>
      </w:tr>
      <w:tr w14:paraId="4843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防爆对讲机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超长待机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TCL、爱国者、宝锋</w:t>
            </w:r>
          </w:p>
        </w:tc>
      </w:tr>
      <w:tr w14:paraId="2AB7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7#（两粒独立包装）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5169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5#（两粒独立包装）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4524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 （一粒独立包装）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67C2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23A12V（一粒独立包装）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3264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1604G 6F22  9V（一粒独立包装）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53D2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CR2025 3V（一粒独立包装）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南孚、金霸王、松下</w:t>
            </w:r>
          </w:p>
        </w:tc>
      </w:tr>
      <w:tr w14:paraId="46DB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整理箱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78*54*48.5（加厚）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万派、上策、优勤</w:t>
            </w:r>
          </w:p>
        </w:tc>
      </w:tr>
      <w:tr w14:paraId="7D0B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整理箱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65*42*39（加厚）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万派、上策、优勤</w:t>
            </w:r>
          </w:p>
        </w:tc>
      </w:tr>
      <w:tr w14:paraId="705F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B5/100张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0D79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A5/100张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20E4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A5/160张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4A46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皮面笔记本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B5/160张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4B8A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党员笔记本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 A5/100张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优和、易利丰、格立特</w:t>
            </w:r>
          </w:p>
        </w:tc>
      </w:tr>
      <w:tr w14:paraId="5EBB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点点胶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6mm*8m（带替换装）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3C83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得力、晨光、国誉</w:t>
            </w:r>
          </w:p>
        </w:tc>
      </w:tr>
      <w:tr w14:paraId="5125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12mm*10y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7650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36mm*5y*2.5mm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0C5A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咖乐、瓦克、汉高</w:t>
            </w:r>
          </w:p>
        </w:tc>
      </w:tr>
      <w:tr w14:paraId="2B8E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文件书写夹板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A4/发泡PP材质/1.8MM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19C7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横式折页夹板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A4/发泡PP材质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DCD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  10个/包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3012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常规/A4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6EB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金属双强力硬文件夹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1A12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文件单片夹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 加厚 20个/包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B3358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40mm背宽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0457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四联带笔筒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9EE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382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76*76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5050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D45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76*51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000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34*73mm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D80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24*27mm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734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25*53mm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42D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25*30mm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8F9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23*33mm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0720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24*38mm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1B3A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19*29mm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FD8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18DC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4D30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0684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1CFA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72A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01DF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一次性杯子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双层隔热/280ml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50只/包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美丽雅、得力、齐心</w:t>
            </w:r>
          </w:p>
        </w:tc>
      </w:tr>
      <w:tr w14:paraId="7642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塑料舀水瓢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京喜、菲艺雅、千可</w:t>
            </w:r>
          </w:p>
        </w:tc>
      </w:tr>
      <w:tr w14:paraId="7370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保洁橡胶手套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妙洁、美丽雅、美家日记</w:t>
            </w:r>
          </w:p>
        </w:tc>
      </w:tr>
      <w:tr w14:paraId="7873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保洁橡胶手套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加长加绒 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妙洁、美丽雅、美家日记</w:t>
            </w:r>
          </w:p>
        </w:tc>
      </w:tr>
      <w:tr w14:paraId="27C0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加厚/PVC材质/100只/盒/L/XL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6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英疗医科、可孚、稳健</w:t>
            </w:r>
          </w:p>
        </w:tc>
      </w:tr>
      <w:tr w14:paraId="2145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丁腈乳胶//L/XL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稳健、佳帮手、英疗医科</w:t>
            </w:r>
          </w:p>
        </w:tc>
      </w:tr>
      <w:tr w14:paraId="3C22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玻璃清洁液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0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绿伞、妙管家、老管家</w:t>
            </w:r>
          </w:p>
        </w:tc>
      </w:tr>
      <w:tr w14:paraId="5DE5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0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五月花、家杰、本迪</w:t>
            </w:r>
          </w:p>
        </w:tc>
      </w:tr>
      <w:tr w14:paraId="7B97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8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滴露、舒肤佳、威露士</w:t>
            </w:r>
          </w:p>
        </w:tc>
      </w:tr>
      <w:tr w14:paraId="4B31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带函数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4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3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得力、晨光、卡西欧</w:t>
            </w:r>
          </w:p>
        </w:tc>
      </w:tr>
      <w:tr w14:paraId="4B32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7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得力、晨光、三木</w:t>
            </w:r>
          </w:p>
        </w:tc>
      </w:tr>
      <w:tr w14:paraId="40A5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24BA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FB7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起订器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12#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3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8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454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手握式无钉款/可订8张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D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E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可得优、普乐士、国誉</w:t>
            </w:r>
          </w:p>
        </w:tc>
      </w:tr>
      <w:tr w14:paraId="6398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大/可订100张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1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2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7E50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平钉省力款/订55页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E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53C9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10#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35B1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62B3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厚 23/8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D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得力、晨光、普乐士</w:t>
            </w:r>
          </w:p>
        </w:tc>
      </w:tr>
      <w:tr w14:paraId="07E4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10#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8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得力、齐心、晨光</w:t>
            </w:r>
          </w:p>
        </w:tc>
      </w:tr>
      <w:tr w14:paraId="7ECE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铜挂锁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高56MM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0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梅花、舒昂、孜索</w:t>
            </w:r>
          </w:p>
        </w:tc>
      </w:tr>
      <w:tr w14:paraId="60D2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3号国旗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192*128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B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得力、茂丰、易利丰</w:t>
            </w:r>
          </w:p>
        </w:tc>
      </w:tr>
      <w:tr w14:paraId="4D3C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8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得力、蕉趣、巴迪高</w:t>
            </w:r>
          </w:p>
        </w:tc>
      </w:tr>
      <w:tr w14:paraId="4748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值班日记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8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强林、苁晟、旭苁</w:t>
            </w:r>
          </w:p>
        </w:tc>
      </w:tr>
      <w:tr w14:paraId="51F6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值班日志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A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柏莱斯、苁晟、旭苁</w:t>
            </w:r>
          </w:p>
        </w:tc>
      </w:tr>
      <w:tr w14:paraId="033F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交接班记录薄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16k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A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强林、欧客欣、立信</w:t>
            </w:r>
          </w:p>
        </w:tc>
      </w:tr>
      <w:tr w14:paraId="0F45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地垫（欢迎光临）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120cm*180cm 厚1.6cm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 PVC丝圈加厚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4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柏能、布鲁乐斯、缘初</w:t>
            </w:r>
          </w:p>
        </w:tc>
      </w:tr>
      <w:tr w14:paraId="02ED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防滑镂空垫（加密）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1.8m*15m厚4.5mm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B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冰禹、迪茵、贝傅特</w:t>
            </w:r>
          </w:p>
        </w:tc>
      </w:tr>
      <w:tr w14:paraId="0F4D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3个/组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C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得力、茶花、美丽雅</w:t>
            </w:r>
          </w:p>
        </w:tc>
      </w:tr>
      <w:tr w14:paraId="14CD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烧水壶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1.7L/带一键保温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4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美的、苏泊尔、九阳</w:t>
            </w:r>
          </w:p>
        </w:tc>
      </w:tr>
      <w:tr w14:paraId="3790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警示胶带（黄黑）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4.8cm*33m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9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得力、3M、北极熊</w:t>
            </w:r>
          </w:p>
        </w:tc>
      </w:tr>
      <w:tr w14:paraId="7EF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8包/箱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得力、高品乐、晨光</w:t>
            </w:r>
          </w:p>
        </w:tc>
      </w:tr>
      <w:tr w14:paraId="64B5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4包/箱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A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得力、高品乐、晨光</w:t>
            </w:r>
          </w:p>
        </w:tc>
      </w:tr>
      <w:tr w14:paraId="55BD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A4/大红色/100张/80g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9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得力、天章、晨光</w:t>
            </w:r>
          </w:p>
        </w:tc>
      </w:tr>
      <w:tr w14:paraId="5916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A4/粉色/100张/80g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得力、天章、晨光</w:t>
            </w:r>
          </w:p>
        </w:tc>
      </w:tr>
      <w:tr w14:paraId="3B43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封面皮纹纸 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  160g 蓝色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得力、慧梦、天章</w:t>
            </w:r>
          </w:p>
        </w:tc>
      </w:tr>
      <w:tr w14:paraId="4060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封面皮纹纸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  160g 粉色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得力、慧梦、天章</w:t>
            </w:r>
          </w:p>
        </w:tc>
      </w:tr>
      <w:tr w14:paraId="31BD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封面皮纹纸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  160g 黄色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A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得力、慧梦、天章</w:t>
            </w:r>
          </w:p>
        </w:tc>
      </w:tr>
      <w:tr w14:paraId="4BE0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封面皮纹纸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  160g 蓝色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4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8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得力、慧梦、天章</w:t>
            </w:r>
          </w:p>
        </w:tc>
      </w:tr>
      <w:tr w14:paraId="6FEE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平板小推车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90cm*60cm静音款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D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好嘉居、京喜、飞达</w:t>
            </w:r>
          </w:p>
        </w:tc>
      </w:tr>
      <w:tr w14:paraId="10B6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23L/单次碎9张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2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D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得力、科密、三木</w:t>
            </w:r>
          </w:p>
        </w:tc>
      </w:tr>
      <w:tr w14:paraId="7978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鼠标键盘有线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F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联想、罗技、惠普</w:t>
            </w:r>
          </w:p>
        </w:tc>
      </w:tr>
      <w:tr w14:paraId="0C9F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鼠标键盘无线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4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6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联想、罗技、惠普</w:t>
            </w:r>
          </w:p>
        </w:tc>
      </w:tr>
      <w:tr w14:paraId="57BB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鼠标有线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联想、罗技、惠普</w:t>
            </w:r>
          </w:p>
        </w:tc>
      </w:tr>
      <w:tr w14:paraId="567C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F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联想、爱国者、绿联</w:t>
            </w:r>
          </w:p>
        </w:tc>
      </w:tr>
      <w:tr w14:paraId="7CAA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USB转网口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绿联、毕亚兹、山泽</w:t>
            </w:r>
          </w:p>
        </w:tc>
      </w:tr>
      <w:tr w14:paraId="1EEB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256G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2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雷克沙、闪迪、三星</w:t>
            </w:r>
          </w:p>
        </w:tc>
      </w:tr>
      <w:tr w14:paraId="0DDD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128G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1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雷克沙、闪迪、三星</w:t>
            </w:r>
          </w:p>
        </w:tc>
      </w:tr>
      <w:tr w14:paraId="0E22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AX900  双频免驱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0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TP-LINK、华为、腾达 </w:t>
            </w:r>
          </w:p>
        </w:tc>
      </w:tr>
      <w:tr w14:paraId="2DE4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鼠标垫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0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9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得力、罗技、联想</w:t>
            </w:r>
          </w:p>
        </w:tc>
      </w:tr>
      <w:tr w14:paraId="0268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1TB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西部数据、希捷、东芝</w:t>
            </w:r>
          </w:p>
        </w:tc>
      </w:tr>
      <w:tr w14:paraId="14C6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千兆高速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6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TP-LINK、华为、华硕</w:t>
            </w:r>
          </w:p>
        </w:tc>
      </w:tr>
      <w:tr w14:paraId="6F47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地磅墨盒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上海耀华xk3190-a9+p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4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E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2578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地磅墨盒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ERC05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4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1B29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惠普1025 黑色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F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京昇、绘威、添墨</w:t>
            </w:r>
          </w:p>
        </w:tc>
      </w:tr>
      <w:tr w14:paraId="69F2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惠普1020plus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19F5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惠普1007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B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1DC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LBP2900+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D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4A2C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惠普MFP M437N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2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96C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CL-846s彩色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D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0D9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PG-845s黑色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443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1188nw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2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D29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 1108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7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7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1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2DE4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 MFC-7360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2B1C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  TN-2050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15FF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EPSON L6498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7AAF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 M439nda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A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1E99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惠普 Laser 108a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4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386C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惠普Laser JeProM203dw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CF232A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A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4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280D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墨盒（标准版）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惠普Laser JeProM203dw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CF230A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</w:p>
        </w:tc>
      </w:tr>
      <w:tr w14:paraId="1A08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C3020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5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（高容）</w:t>
            </w:r>
          </w:p>
        </w:tc>
      </w:tr>
      <w:tr w14:paraId="3A4F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2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4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8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8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7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0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2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C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D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柯美c226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C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7F02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4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5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48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E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D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3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2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3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惠普5525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3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爱普森、天威、格之格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（高容）</w:t>
            </w:r>
          </w:p>
        </w:tc>
      </w:tr>
      <w:tr w14:paraId="085F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D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C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A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E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7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B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01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佳能C3222L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3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D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16D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F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A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C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4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3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2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4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佳能3826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D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6554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6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9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3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4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4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9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7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7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惠普7730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A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2E79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9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D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E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4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6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6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惠普E78523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5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2BC6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4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0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A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F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B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8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A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B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惠普原装黑色成像鼓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B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F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7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惠普原装彩色成像鼓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9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F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B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8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墨盒（黑色）高容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惠普955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5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原装（高容）</w:t>
            </w:r>
          </w:p>
        </w:tc>
      </w:tr>
      <w:tr w14:paraId="56A2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墨盒（红色）高容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3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8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D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墨盒（黄色）高容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9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8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4A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7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墨盒（蓝色）高容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B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0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3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合计：人民币         （小写：     ）</w:t>
            </w:r>
          </w:p>
        </w:tc>
      </w:tr>
    </w:tbl>
    <w:p w14:paraId="4B16BC00">
      <w:pPr>
        <w:autoSpaceDE w:val="0"/>
        <w:spacing w:line="360" w:lineRule="auto"/>
        <w:rPr>
          <w:rFonts w:hint="eastAsia" w:ascii="宋体" w:hAnsi="宋体"/>
          <w:sz w:val="24"/>
        </w:rPr>
      </w:pPr>
    </w:p>
    <w:p w14:paraId="31F3103A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报价单位（盖章）：</w:t>
      </w:r>
    </w:p>
    <w:p w14:paraId="28305EAF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联系人：</w:t>
      </w:r>
    </w:p>
    <w:p w14:paraId="29D6A410">
      <w:pPr>
        <w:autoSpaceDE w:val="0"/>
        <w:spacing w:line="360" w:lineRule="auto"/>
        <w:rPr>
          <w:rFonts w:hint="eastAsia" w:ascii="Calibri" w:hAnsi="Calibri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3D916093">
      <w:pPr>
        <w:spacing w:line="360" w:lineRule="auto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4"/>
        </w:rPr>
        <w:t>时间：</w:t>
      </w:r>
    </w:p>
    <w:p w14:paraId="2E99BD8C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5B1C1"/>
    <w:multiLevelType w:val="singleLevel"/>
    <w:tmpl w:val="E915B1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1756"/>
    <w:rsid w:val="00031766"/>
    <w:rsid w:val="001A672A"/>
    <w:rsid w:val="002702DF"/>
    <w:rsid w:val="00355A7A"/>
    <w:rsid w:val="0037713F"/>
    <w:rsid w:val="00467337"/>
    <w:rsid w:val="00A237DF"/>
    <w:rsid w:val="00C51756"/>
    <w:rsid w:val="00CA31DF"/>
    <w:rsid w:val="013A07FE"/>
    <w:rsid w:val="01FD01D6"/>
    <w:rsid w:val="02004145"/>
    <w:rsid w:val="0215722A"/>
    <w:rsid w:val="03EC63FF"/>
    <w:rsid w:val="04167BE0"/>
    <w:rsid w:val="04363CDB"/>
    <w:rsid w:val="04FE1868"/>
    <w:rsid w:val="055210FB"/>
    <w:rsid w:val="060F014D"/>
    <w:rsid w:val="06C9698C"/>
    <w:rsid w:val="06DE411B"/>
    <w:rsid w:val="081F710D"/>
    <w:rsid w:val="08767CBA"/>
    <w:rsid w:val="09CE1802"/>
    <w:rsid w:val="0ADA1283"/>
    <w:rsid w:val="0B837613"/>
    <w:rsid w:val="0C807FF6"/>
    <w:rsid w:val="0D18108F"/>
    <w:rsid w:val="0D9A7247"/>
    <w:rsid w:val="0EE36B7D"/>
    <w:rsid w:val="0F0243F5"/>
    <w:rsid w:val="108154AD"/>
    <w:rsid w:val="10D014BD"/>
    <w:rsid w:val="10D70EEF"/>
    <w:rsid w:val="1185547F"/>
    <w:rsid w:val="12EA747F"/>
    <w:rsid w:val="13121E77"/>
    <w:rsid w:val="13455F77"/>
    <w:rsid w:val="15B72A35"/>
    <w:rsid w:val="15C50828"/>
    <w:rsid w:val="1B932687"/>
    <w:rsid w:val="1BCA6B98"/>
    <w:rsid w:val="1CAC06B2"/>
    <w:rsid w:val="1E8B21FB"/>
    <w:rsid w:val="221847B8"/>
    <w:rsid w:val="2262713B"/>
    <w:rsid w:val="228D26CE"/>
    <w:rsid w:val="22CA2753"/>
    <w:rsid w:val="240E2A35"/>
    <w:rsid w:val="24BA1822"/>
    <w:rsid w:val="251A293E"/>
    <w:rsid w:val="270B5BBD"/>
    <w:rsid w:val="27B57E67"/>
    <w:rsid w:val="2940272E"/>
    <w:rsid w:val="2B54029B"/>
    <w:rsid w:val="2CEF3FB8"/>
    <w:rsid w:val="2D214A86"/>
    <w:rsid w:val="2E8923B7"/>
    <w:rsid w:val="2ED5212C"/>
    <w:rsid w:val="30552FD2"/>
    <w:rsid w:val="30C90D87"/>
    <w:rsid w:val="30F304E8"/>
    <w:rsid w:val="30F33128"/>
    <w:rsid w:val="322A22B1"/>
    <w:rsid w:val="34285918"/>
    <w:rsid w:val="36F07953"/>
    <w:rsid w:val="3885236D"/>
    <w:rsid w:val="391E3890"/>
    <w:rsid w:val="3AF066C3"/>
    <w:rsid w:val="3BEA51F5"/>
    <w:rsid w:val="3C0733A8"/>
    <w:rsid w:val="3C6A6406"/>
    <w:rsid w:val="3D2C0ADF"/>
    <w:rsid w:val="3E1E176E"/>
    <w:rsid w:val="3E202F15"/>
    <w:rsid w:val="3E4A3B11"/>
    <w:rsid w:val="3E9078C4"/>
    <w:rsid w:val="3FD55619"/>
    <w:rsid w:val="404B6C28"/>
    <w:rsid w:val="41B33C59"/>
    <w:rsid w:val="41B36A00"/>
    <w:rsid w:val="420951A2"/>
    <w:rsid w:val="424A7A77"/>
    <w:rsid w:val="42875CFB"/>
    <w:rsid w:val="42C92294"/>
    <w:rsid w:val="43132246"/>
    <w:rsid w:val="45FA78C3"/>
    <w:rsid w:val="4752487C"/>
    <w:rsid w:val="47675677"/>
    <w:rsid w:val="48AF47FD"/>
    <w:rsid w:val="48F53072"/>
    <w:rsid w:val="494621F7"/>
    <w:rsid w:val="49F41101"/>
    <w:rsid w:val="4C7F348C"/>
    <w:rsid w:val="4CA44F5B"/>
    <w:rsid w:val="4F25246D"/>
    <w:rsid w:val="4FD21B4B"/>
    <w:rsid w:val="50EA7F43"/>
    <w:rsid w:val="50F06B23"/>
    <w:rsid w:val="513973A6"/>
    <w:rsid w:val="51ED6A4B"/>
    <w:rsid w:val="52304CA0"/>
    <w:rsid w:val="52EC6B0F"/>
    <w:rsid w:val="539A6AAB"/>
    <w:rsid w:val="54F36E09"/>
    <w:rsid w:val="558820D0"/>
    <w:rsid w:val="56B87C3B"/>
    <w:rsid w:val="57346FE0"/>
    <w:rsid w:val="575541D7"/>
    <w:rsid w:val="57774EB4"/>
    <w:rsid w:val="57F83763"/>
    <w:rsid w:val="59DB49CF"/>
    <w:rsid w:val="59E86515"/>
    <w:rsid w:val="5A3B2D3C"/>
    <w:rsid w:val="5A683FFF"/>
    <w:rsid w:val="5AA769EB"/>
    <w:rsid w:val="5C664E8E"/>
    <w:rsid w:val="5D142FD3"/>
    <w:rsid w:val="5DBF29C4"/>
    <w:rsid w:val="5F5E0F4F"/>
    <w:rsid w:val="62D85246"/>
    <w:rsid w:val="631F5A7F"/>
    <w:rsid w:val="662752EF"/>
    <w:rsid w:val="66DD5F97"/>
    <w:rsid w:val="68BA0755"/>
    <w:rsid w:val="68E65C61"/>
    <w:rsid w:val="693F2885"/>
    <w:rsid w:val="6B342BA7"/>
    <w:rsid w:val="6CF54EC6"/>
    <w:rsid w:val="6D983C19"/>
    <w:rsid w:val="6F8F0EBD"/>
    <w:rsid w:val="6FB438A3"/>
    <w:rsid w:val="701F75C9"/>
    <w:rsid w:val="703F45D4"/>
    <w:rsid w:val="708F5A33"/>
    <w:rsid w:val="71072C9F"/>
    <w:rsid w:val="724D47CD"/>
    <w:rsid w:val="736E263D"/>
    <w:rsid w:val="739F467B"/>
    <w:rsid w:val="73F3271F"/>
    <w:rsid w:val="755D5634"/>
    <w:rsid w:val="7638442C"/>
    <w:rsid w:val="77721999"/>
    <w:rsid w:val="78937BBC"/>
    <w:rsid w:val="79852FF6"/>
    <w:rsid w:val="7A5213A8"/>
    <w:rsid w:val="7ACC2155"/>
    <w:rsid w:val="7C156B31"/>
    <w:rsid w:val="7C5E095D"/>
    <w:rsid w:val="7C627B17"/>
    <w:rsid w:val="7CB80EEC"/>
    <w:rsid w:val="7D105E6B"/>
    <w:rsid w:val="7D1C36F2"/>
    <w:rsid w:val="7DD66E82"/>
    <w:rsid w:val="7F1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27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9">
    <w:name w:val="Body Text Indent"/>
    <w:basedOn w:val="1"/>
    <w:next w:val="10"/>
    <w:autoRedefine/>
    <w:qFormat/>
    <w:uiPriority w:val="0"/>
    <w:pPr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1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8"/>
    <w:next w:val="1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9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basedOn w:val="1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9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9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9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标题 6 Char"/>
    <w:basedOn w:val="19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正文文本 Char"/>
    <w:basedOn w:val="19"/>
    <w:link w:val="8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NormalCharacter"/>
    <w:autoRedefine/>
    <w:qFormat/>
    <w:uiPriority w:val="99"/>
  </w:style>
  <w:style w:type="character" w:customStyle="1" w:styleId="29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4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5118</Words>
  <Characters>6393</Characters>
  <Lines>39</Lines>
  <Paragraphs>10</Paragraphs>
  <TotalTime>5</TotalTime>
  <ScaleCrop>false</ScaleCrop>
  <LinksUpToDate>false</LinksUpToDate>
  <CharactersWithSpaces>6495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烟雨格</cp:lastModifiedBy>
  <cp:lastPrinted>2025-02-13T01:18:00Z</cp:lastPrinted>
  <dcterms:modified xsi:type="dcterms:W3CDTF">2026-02-24T02:49:54Z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055C96D8626A4CA99FE7BD295C2EBDF7_13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