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8A6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启东市城市水处理有限公司一二期混凝池维修项目报价表</w:t>
      </w:r>
    </w:p>
    <w:p w14:paraId="0A0C4403">
      <w:pPr>
        <w:jc w:val="center"/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82"/>
        <w:gridCol w:w="1166"/>
        <w:gridCol w:w="610"/>
        <w:gridCol w:w="567"/>
        <w:gridCol w:w="816"/>
        <w:gridCol w:w="816"/>
        <w:gridCol w:w="2392"/>
      </w:tblGrid>
      <w:tr w14:paraId="3807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FA6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4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D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闸板更换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2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DN800（铸铁）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9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E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2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含闸板、框架、导杆</w:t>
            </w:r>
          </w:p>
        </w:tc>
      </w:tr>
      <w:tr w14:paraId="0557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3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启闭机维修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F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F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6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0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齿轮更换</w:t>
            </w:r>
          </w:p>
        </w:tc>
      </w:tr>
      <w:tr w14:paraId="45D4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7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进水口封堵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3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DN1200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3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9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0D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25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77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3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A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1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3A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78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0D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2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0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吊车费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1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6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F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3E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CB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C9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A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1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加药管路更换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2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管径：1寸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5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2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9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3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直管200米、弯头20个、三通10个、活接20个、直接20个</w:t>
            </w:r>
          </w:p>
        </w:tc>
      </w:tr>
      <w:tr w14:paraId="4A1F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3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B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人民币大写：                     小写：</w:t>
            </w:r>
          </w:p>
        </w:tc>
      </w:tr>
    </w:tbl>
    <w:p w14:paraId="33E02B0F"/>
    <w:p w14:paraId="6E13183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6EF4941C">
      <w:pPr>
        <w:bidi w:val="0"/>
        <w:jc w:val="both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F536E"/>
    <w:rsid w:val="374F536E"/>
    <w:rsid w:val="455D0F1B"/>
    <w:rsid w:val="7614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205</Characters>
  <Lines>0</Lines>
  <Paragraphs>0</Paragraphs>
  <TotalTime>8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2025-03-21T02:43:00Z</dcterms:created>
  <dc:creator>沈峥嵘</dc:creator>
  <cp:lastModifiedBy>沈峥嵘</cp:lastModifiedBy>
  <dcterms:modified xsi:type="dcterms:W3CDTF">2025-03-21T06:33:15Z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4ADCD9DAE0A149DCBFD15F87E42D479E_11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