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562" w:tblpY="2478"/>
        <w:tblOverlap w:val="never"/>
        <w:tblW w:w="10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54"/>
        <w:gridCol w:w="1787"/>
        <w:gridCol w:w="2504"/>
        <w:gridCol w:w="746"/>
        <w:gridCol w:w="865"/>
        <w:gridCol w:w="879"/>
        <w:gridCol w:w="2134"/>
      </w:tblGrid>
      <w:tr w14:paraId="27E3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746" w:type="dxa"/>
            <w:noWrap w:val="0"/>
            <w:vAlign w:val="center"/>
          </w:tcPr>
          <w:p w14:paraId="29473F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4" w:type="dxa"/>
            <w:noWrap w:val="0"/>
            <w:vAlign w:val="center"/>
          </w:tcPr>
          <w:p w14:paraId="604F37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87" w:type="dxa"/>
            <w:noWrap w:val="0"/>
            <w:vAlign w:val="center"/>
          </w:tcPr>
          <w:p w14:paraId="03A5667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504" w:type="dxa"/>
            <w:noWrap w:val="0"/>
            <w:vAlign w:val="center"/>
          </w:tcPr>
          <w:p w14:paraId="493444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规格尺寸</w:t>
            </w:r>
          </w:p>
        </w:tc>
        <w:tc>
          <w:tcPr>
            <w:tcW w:w="746" w:type="dxa"/>
            <w:noWrap w:val="0"/>
            <w:vAlign w:val="center"/>
          </w:tcPr>
          <w:p w14:paraId="42F33B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65" w:type="dxa"/>
            <w:noWrap w:val="0"/>
            <w:vAlign w:val="center"/>
          </w:tcPr>
          <w:p w14:paraId="0A0AAFA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879" w:type="dxa"/>
            <w:noWrap w:val="0"/>
            <w:vAlign w:val="center"/>
          </w:tcPr>
          <w:p w14:paraId="579C62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2134" w:type="dxa"/>
            <w:noWrap w:val="0"/>
            <w:vAlign w:val="center"/>
          </w:tcPr>
          <w:p w14:paraId="6D20658C">
            <w:pPr>
              <w:widowControl/>
              <w:spacing w:line="240" w:lineRule="auto"/>
              <w:ind w:firstLine="0" w:firstLineChars="0"/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2A7D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exact"/>
        </w:trPr>
        <w:tc>
          <w:tcPr>
            <w:tcW w:w="746" w:type="dxa"/>
            <w:noWrap w:val="0"/>
            <w:vAlign w:val="center"/>
          </w:tcPr>
          <w:p w14:paraId="0AB283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4" w:type="dxa"/>
            <w:vMerge w:val="restart"/>
            <w:noWrap w:val="0"/>
            <w:textDirection w:val="tbLrV"/>
            <w:vAlign w:val="center"/>
          </w:tcPr>
          <w:p w14:paraId="75152ECB">
            <w:pPr>
              <w:widowControl/>
              <w:spacing w:line="240" w:lineRule="auto"/>
              <w:ind w:left="113" w:right="113"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曝气沉砂池维修（控制箱更换、水下管道维修及吸砂泵更换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787" w:type="dxa"/>
            <w:noWrap w:val="0"/>
            <w:vAlign w:val="center"/>
          </w:tcPr>
          <w:p w14:paraId="6EDB25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吸砂泵</w:t>
            </w:r>
          </w:p>
        </w:tc>
        <w:tc>
          <w:tcPr>
            <w:tcW w:w="2504" w:type="dxa"/>
            <w:noWrap w:val="0"/>
            <w:vAlign w:val="center"/>
          </w:tcPr>
          <w:p w14:paraId="1A587643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型号：WQ20-5-1.1；功率为1.1KW</w:t>
            </w:r>
          </w:p>
        </w:tc>
        <w:tc>
          <w:tcPr>
            <w:tcW w:w="746" w:type="dxa"/>
            <w:noWrap w:val="0"/>
            <w:vAlign w:val="center"/>
          </w:tcPr>
          <w:p w14:paraId="507A61E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865" w:type="dxa"/>
            <w:noWrap w:val="0"/>
            <w:vAlign w:val="center"/>
          </w:tcPr>
          <w:p w14:paraId="4D2F478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40B200A7"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69F81F5D">
            <w:pPr>
              <w:pStyle w:val="5"/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参考品牌：人民泵业、南京南蓝、凯泉。设备包含15米电缆线；参考电缆线品牌：远东电缆、上上电缆、江南电缆</w:t>
            </w:r>
          </w:p>
        </w:tc>
      </w:tr>
      <w:tr w14:paraId="2A8A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746" w:type="dxa"/>
            <w:noWrap w:val="0"/>
            <w:vAlign w:val="center"/>
          </w:tcPr>
          <w:p w14:paraId="670AB2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4" w:type="dxa"/>
            <w:vMerge w:val="continue"/>
            <w:noWrap w:val="0"/>
            <w:vAlign w:val="center"/>
          </w:tcPr>
          <w:p w14:paraId="111BF5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3027E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不锈钢固定支架修复</w:t>
            </w:r>
          </w:p>
        </w:tc>
        <w:tc>
          <w:tcPr>
            <w:tcW w:w="2504" w:type="dxa"/>
            <w:noWrap w:val="0"/>
            <w:vAlign w:val="center"/>
          </w:tcPr>
          <w:p w14:paraId="7128F7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材质：304不锈钢；材料壁厚：5mm</w:t>
            </w:r>
          </w:p>
        </w:tc>
        <w:tc>
          <w:tcPr>
            <w:tcW w:w="746" w:type="dxa"/>
            <w:noWrap w:val="0"/>
            <w:vAlign w:val="center"/>
          </w:tcPr>
          <w:p w14:paraId="3A78337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2套</w:t>
            </w:r>
          </w:p>
        </w:tc>
        <w:tc>
          <w:tcPr>
            <w:tcW w:w="865" w:type="dxa"/>
            <w:noWrap w:val="0"/>
            <w:vAlign w:val="center"/>
          </w:tcPr>
          <w:p w14:paraId="42100444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B4DCD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3D7F71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562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exact"/>
        </w:trPr>
        <w:tc>
          <w:tcPr>
            <w:tcW w:w="746" w:type="dxa"/>
            <w:noWrap w:val="0"/>
            <w:vAlign w:val="center"/>
          </w:tcPr>
          <w:p w14:paraId="664656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4" w:type="dxa"/>
            <w:vMerge w:val="continue"/>
            <w:noWrap w:val="0"/>
            <w:vAlign w:val="center"/>
          </w:tcPr>
          <w:p w14:paraId="421652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101677B5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控制箱及支架更换</w:t>
            </w:r>
          </w:p>
        </w:tc>
        <w:tc>
          <w:tcPr>
            <w:tcW w:w="2504" w:type="dxa"/>
            <w:noWrap w:val="0"/>
            <w:vAlign w:val="center"/>
          </w:tcPr>
          <w:p w14:paraId="06642DEE">
            <w:pPr>
              <w:widowControl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控制箱材质：304不锈钢；尺寸：620*500*300mm;材料壁厚：2mm。</w:t>
            </w:r>
          </w:p>
          <w:p w14:paraId="48B38EF8">
            <w:pPr>
              <w:widowControl/>
              <w:ind w:firstLine="0" w:firstLineChars="0"/>
              <w:jc w:val="left"/>
              <w:rPr>
                <w:rFonts w:hint="default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支架材质：8#槽钢，尺寸80*43*5mm，长度为2.6米；L型角铁，尺寸30*30*3mm，长度为1.2米。</w:t>
            </w:r>
          </w:p>
        </w:tc>
        <w:tc>
          <w:tcPr>
            <w:tcW w:w="746" w:type="dxa"/>
            <w:noWrap w:val="0"/>
            <w:vAlign w:val="center"/>
          </w:tcPr>
          <w:p w14:paraId="50E5913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865" w:type="dxa"/>
            <w:noWrap w:val="0"/>
            <w:vAlign w:val="center"/>
          </w:tcPr>
          <w:p w14:paraId="3BE80C12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471DA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621D72B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包含电子元器件：空气开关、交流接触器、接线端子、热继电器、电缆接线等，参考电子元器件品牌：施耐德、正泰、德力西</w:t>
            </w:r>
          </w:p>
        </w:tc>
      </w:tr>
      <w:tr w14:paraId="1CEF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746" w:type="dxa"/>
            <w:noWrap w:val="0"/>
            <w:vAlign w:val="center"/>
          </w:tcPr>
          <w:p w14:paraId="495D07B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4" w:type="dxa"/>
            <w:vMerge w:val="continue"/>
            <w:noWrap w:val="0"/>
            <w:vAlign w:val="center"/>
          </w:tcPr>
          <w:p w14:paraId="540D7C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478133EC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不锈钢管道</w:t>
            </w:r>
          </w:p>
        </w:tc>
        <w:tc>
          <w:tcPr>
            <w:tcW w:w="2504" w:type="dxa"/>
            <w:noWrap w:val="0"/>
            <w:vAlign w:val="center"/>
          </w:tcPr>
          <w:p w14:paraId="57B067A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材质：304不锈钢；管径：DN90；材料壁厚：5mm</w:t>
            </w:r>
          </w:p>
        </w:tc>
        <w:tc>
          <w:tcPr>
            <w:tcW w:w="746" w:type="dxa"/>
            <w:noWrap w:val="0"/>
            <w:vAlign w:val="center"/>
          </w:tcPr>
          <w:p w14:paraId="584E24D0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16米</w:t>
            </w:r>
          </w:p>
        </w:tc>
        <w:tc>
          <w:tcPr>
            <w:tcW w:w="865" w:type="dxa"/>
            <w:noWrap w:val="0"/>
            <w:vAlign w:val="center"/>
          </w:tcPr>
          <w:p w14:paraId="38C0F4AF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72A437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7DCEC64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F7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38BA90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4" w:type="dxa"/>
            <w:vMerge w:val="continue"/>
            <w:shd w:val="clear" w:color="auto" w:fill="auto"/>
            <w:noWrap w:val="0"/>
            <w:vAlign w:val="center"/>
          </w:tcPr>
          <w:p w14:paraId="44C9194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 w14:paraId="22F55912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吊车费用</w:t>
            </w:r>
          </w:p>
        </w:tc>
        <w:tc>
          <w:tcPr>
            <w:tcW w:w="2504" w:type="dxa"/>
            <w:shd w:val="clear" w:color="auto" w:fill="auto"/>
            <w:noWrap w:val="0"/>
            <w:vAlign w:val="center"/>
          </w:tcPr>
          <w:p w14:paraId="4BD86429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  <w:t>50T</w:t>
            </w:r>
          </w:p>
        </w:tc>
        <w:tc>
          <w:tcPr>
            <w:tcW w:w="746" w:type="dxa"/>
            <w:shd w:val="clear" w:color="auto" w:fill="auto"/>
            <w:noWrap w:val="0"/>
            <w:vAlign w:val="center"/>
          </w:tcPr>
          <w:p w14:paraId="464635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865" w:type="dxa"/>
            <w:noWrap w:val="0"/>
            <w:vAlign w:val="center"/>
          </w:tcPr>
          <w:p w14:paraId="520997DD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0C84493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72C08EE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E93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746" w:type="dxa"/>
            <w:noWrap w:val="0"/>
            <w:vAlign w:val="center"/>
          </w:tcPr>
          <w:p w14:paraId="2414C011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54" w:type="dxa"/>
            <w:vMerge w:val="restart"/>
            <w:noWrap w:val="0"/>
            <w:textDirection w:val="tbLrV"/>
            <w:vAlign w:val="center"/>
          </w:tcPr>
          <w:p w14:paraId="6EBB0BDE">
            <w:pPr>
              <w:widowControl/>
              <w:spacing w:line="240" w:lineRule="auto"/>
              <w:ind w:left="113" w:right="113"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#</w:t>
            </w: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  <w:t>离心机电动机维</w:t>
            </w:r>
          </w:p>
        </w:tc>
        <w:tc>
          <w:tcPr>
            <w:tcW w:w="1787" w:type="dxa"/>
            <w:noWrap w:val="0"/>
            <w:vAlign w:val="center"/>
          </w:tcPr>
          <w:p w14:paraId="0F601AFD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定子线圈维修</w:t>
            </w:r>
          </w:p>
        </w:tc>
        <w:tc>
          <w:tcPr>
            <w:tcW w:w="2504" w:type="dxa"/>
            <w:noWrap w:val="0"/>
            <w:vAlign w:val="center"/>
          </w:tcPr>
          <w:p w14:paraId="3CE000E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noWrap w:val="0"/>
            <w:vAlign w:val="center"/>
          </w:tcPr>
          <w:p w14:paraId="21315BD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865" w:type="dxa"/>
            <w:noWrap w:val="0"/>
            <w:vAlign w:val="center"/>
          </w:tcPr>
          <w:p w14:paraId="5E123EA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7809B1D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749702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39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4F82C6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54" w:type="dxa"/>
            <w:vMerge w:val="continue"/>
            <w:shd w:val="clear" w:color="auto" w:fill="auto"/>
            <w:noWrap w:val="0"/>
            <w:vAlign w:val="center"/>
          </w:tcPr>
          <w:p w14:paraId="5A4238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 w14:paraId="4CFBDE25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轴承更换</w:t>
            </w:r>
          </w:p>
        </w:tc>
        <w:tc>
          <w:tcPr>
            <w:tcW w:w="2504" w:type="dxa"/>
            <w:shd w:val="clear" w:color="auto" w:fill="auto"/>
            <w:noWrap w:val="0"/>
            <w:vAlign w:val="center"/>
          </w:tcPr>
          <w:p w14:paraId="1E9D52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46" w:type="dxa"/>
            <w:shd w:val="clear" w:color="auto" w:fill="auto"/>
            <w:noWrap w:val="0"/>
            <w:vAlign w:val="center"/>
          </w:tcPr>
          <w:p w14:paraId="7FA2C5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865" w:type="dxa"/>
            <w:noWrap w:val="0"/>
            <w:vAlign w:val="center"/>
          </w:tcPr>
          <w:p w14:paraId="43D2D83E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C3D23D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0D8CD22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16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746" w:type="dxa"/>
            <w:shd w:val="clear" w:color="auto" w:fill="auto"/>
            <w:noWrap w:val="0"/>
            <w:vAlign w:val="center"/>
          </w:tcPr>
          <w:p w14:paraId="10DE7A55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54" w:type="dxa"/>
            <w:vMerge w:val="continue"/>
            <w:shd w:val="clear" w:color="auto" w:fill="auto"/>
            <w:noWrap w:val="0"/>
            <w:vAlign w:val="center"/>
          </w:tcPr>
          <w:p w14:paraId="7AC401E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shd w:val="clear" w:color="auto" w:fill="auto"/>
            <w:noWrap w:val="0"/>
            <w:vAlign w:val="center"/>
          </w:tcPr>
          <w:p w14:paraId="6153C9EC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  <w:t>辅材</w:t>
            </w:r>
          </w:p>
        </w:tc>
        <w:tc>
          <w:tcPr>
            <w:tcW w:w="2504" w:type="dxa"/>
            <w:shd w:val="clear" w:color="auto" w:fill="auto"/>
            <w:noWrap w:val="0"/>
            <w:vAlign w:val="center"/>
          </w:tcPr>
          <w:p w14:paraId="33F622FB"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pacing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46" w:type="dxa"/>
            <w:shd w:val="clear" w:color="auto" w:fill="auto"/>
            <w:noWrap w:val="0"/>
            <w:vAlign w:val="center"/>
          </w:tcPr>
          <w:p w14:paraId="6CEC3BE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  <w:t>1批</w:t>
            </w:r>
          </w:p>
        </w:tc>
        <w:tc>
          <w:tcPr>
            <w:tcW w:w="865" w:type="dxa"/>
            <w:noWrap w:val="0"/>
            <w:vAlign w:val="center"/>
          </w:tcPr>
          <w:p w14:paraId="557BB6CA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9" w:type="dxa"/>
            <w:noWrap w:val="0"/>
            <w:vAlign w:val="center"/>
          </w:tcPr>
          <w:p w14:paraId="5085748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center"/>
          </w:tcPr>
          <w:p w14:paraId="3CCB02D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D86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746" w:type="dxa"/>
            <w:noWrap w:val="0"/>
            <w:vAlign w:val="center"/>
          </w:tcPr>
          <w:p w14:paraId="291806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0069" w:type="dxa"/>
            <w:gridSpan w:val="7"/>
            <w:noWrap w:val="0"/>
            <w:vAlign w:val="center"/>
          </w:tcPr>
          <w:p w14:paraId="17D0962A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  <w:t>以上费用包含税费、运输费、拆卸安装费、调试费、人工费等。曝气沉砂池桁车长4.9米，高5米（包含水下吸砂泵固定支架及排污管）。电动机品牌为西门子，型号：</w:t>
            </w:r>
            <w:r>
              <w:rPr>
                <w:rFonts w:hint="eastAsia" w:ascii="Times New Roman" w:hAnsi="Times New Roman" w:eastAsia="仿宋_GB2312" w:cs="仿宋_GB2312"/>
                <w:kern w:val="2"/>
                <w:sz w:val="21"/>
                <w:szCs w:val="21"/>
                <w:lang w:val="en-US" w:eastAsia="zh-CN" w:bidi="ar-SA"/>
              </w:rPr>
              <w:t>1LEQ003-2BB03-3AA4</w:t>
            </w:r>
            <w:r>
              <w:rPr>
                <w:rFonts w:hint="eastAsia" w:ascii="Times New Roman" w:hAnsi="Times New Roman" w:eastAsia="仿宋_GB2312" w:cs="仿宋_GB2312"/>
                <w:kern w:val="2"/>
                <w:sz w:val="22"/>
                <w:szCs w:val="22"/>
                <w:lang w:val="en-US" w:eastAsia="zh-CN" w:bidi="ar-SA"/>
              </w:rPr>
              <w:t>，额定功率37KW，更换轴承为进口轴承。</w:t>
            </w:r>
          </w:p>
        </w:tc>
      </w:tr>
      <w:tr w14:paraId="51C38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746" w:type="dxa"/>
            <w:noWrap w:val="0"/>
            <w:vAlign w:val="center"/>
          </w:tcPr>
          <w:p w14:paraId="5CE4A789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069" w:type="dxa"/>
            <w:gridSpan w:val="7"/>
            <w:noWrap w:val="0"/>
            <w:vAlign w:val="center"/>
          </w:tcPr>
          <w:p w14:paraId="4F6AC62D">
            <w:pPr>
              <w:widowControl/>
              <w:spacing w:line="240" w:lineRule="auto"/>
              <w:ind w:firstLine="0" w:firstLineChars="0"/>
              <w:jc w:val="left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人民币小写：                             大写：</w:t>
            </w:r>
          </w:p>
        </w:tc>
      </w:tr>
    </w:tbl>
    <w:p w14:paraId="6ED86AB3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曝气沉砂池维修（控制箱更换、水下管道维修及吸砂泵更换）、1</w:t>
      </w:r>
      <w:r>
        <w:rPr>
          <w:rFonts w:hint="default"/>
          <w:b/>
          <w:bCs/>
          <w:sz w:val="36"/>
          <w:szCs w:val="36"/>
          <w:lang w:val="en-US" w:eastAsia="zh-CN"/>
        </w:rPr>
        <w:t>#</w:t>
      </w:r>
      <w:r>
        <w:rPr>
          <w:rFonts w:hint="eastAsia"/>
          <w:b/>
          <w:bCs/>
          <w:sz w:val="36"/>
          <w:szCs w:val="36"/>
          <w:lang w:val="en-US" w:eastAsia="zh-CN"/>
        </w:rPr>
        <w:t>离心机电动机维修报价表</w:t>
      </w:r>
      <w:bookmarkStart w:id="0" w:name="_GoBack"/>
      <w:bookmarkEnd w:id="0"/>
    </w:p>
    <w:p w14:paraId="0149748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AED2B0C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4C903D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6DFA3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60" w:firstLineChars="18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sectPr>
      <w:pgSz w:w="11906" w:h="16838"/>
      <w:pgMar w:top="1134" w:right="1020" w:bottom="1134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00000000"/>
    <w:rsid w:val="0F8424B8"/>
    <w:rsid w:val="1E7A1AAE"/>
    <w:rsid w:val="256D0C8C"/>
    <w:rsid w:val="330B13E1"/>
    <w:rsid w:val="41D11FD4"/>
    <w:rsid w:val="4372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585</Characters>
  <Lines>0</Lines>
  <Paragraphs>0</Paragraphs>
  <TotalTime>2</TotalTime>
  <ScaleCrop>false</ScaleCrop>
  <LinksUpToDate>false</LinksUpToDate>
  <CharactersWithSpaces>614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2024-08-16T06:14:00Z</dcterms:created>
  <dc:creator>Administrator</dc:creator>
  <cp:lastModifiedBy>沈峥嵘</cp:lastModifiedBy>
  <dcterms:modified xsi:type="dcterms:W3CDTF">2024-09-27T02:02:08Z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190D28649F4544EDA298F5C4A6487520_13</vt:lpwstr>
  </property>
</Properties>
</file>