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</w:rPr>
        <w:t>启隆镇水处理集水井及管路封堵、疏通、清淤项目</w:t>
      </w:r>
      <w:r>
        <w:rPr>
          <w:rFonts w:hint="eastAsia"/>
          <w:sz w:val="36"/>
          <w:szCs w:val="36"/>
          <w:lang w:val="en-US" w:eastAsia="zh-CN"/>
        </w:rPr>
        <w:t>询价表</w:t>
      </w:r>
    </w:p>
    <w:tbl>
      <w:tblPr>
        <w:tblStyle w:val="2"/>
        <w:tblpPr w:leftFromText="180" w:rightFromText="180" w:vertAnchor="page" w:horzAnchor="page" w:tblpX="1491" w:tblpY="2763"/>
        <w:tblOverlap w:val="never"/>
        <w:tblW w:w="1393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5"/>
        <w:gridCol w:w="2452"/>
        <w:gridCol w:w="992"/>
        <w:gridCol w:w="1224"/>
        <w:gridCol w:w="1505"/>
        <w:gridCol w:w="1571"/>
        <w:gridCol w:w="512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总价（元）</w:t>
            </w:r>
          </w:p>
        </w:tc>
        <w:tc>
          <w:tcPr>
            <w:tcW w:w="5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气囊封堵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DN400污水井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清淤及疏通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2个DN400污水井、1个进水集水井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抽水及调水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12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三相潜污泵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35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合计（含税）</w:t>
            </w:r>
          </w:p>
        </w:tc>
        <w:tc>
          <w:tcPr>
            <w:tcW w:w="104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人民币大写：                                 小写：</w:t>
            </w:r>
          </w:p>
        </w:tc>
      </w:tr>
    </w:tbl>
    <w:p>
      <w:pPr>
        <w:keepNext w:val="0"/>
        <w:keepLines w:val="0"/>
        <w:widowControl/>
        <w:suppressLineNumbers w:val="0"/>
        <w:ind w:firstLine="8160" w:firstLineChars="3400"/>
        <w:jc w:val="left"/>
        <w:textAlignment w:val="center"/>
        <w:rPr>
          <w:rFonts w:hint="eastAsia" w:ascii="微软雅黑" w:hAnsi="微软雅黑" w:eastAsia="微软雅黑" w:cs="微软雅黑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9600" w:firstLineChars="4000"/>
        <w:jc w:val="left"/>
        <w:textAlignment w:val="center"/>
        <w:rPr>
          <w:rFonts w:hint="eastAsia" w:ascii="微软雅黑" w:hAnsi="微软雅黑" w:eastAsia="微软雅黑" w:cs="微软雅黑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微软雅黑" w:hAnsi="微软雅黑" w:eastAsia="微软雅黑" w:cs="微软雅黑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报价单位：</w:t>
      </w:r>
    </w:p>
    <w:p>
      <w:pPr>
        <w:keepNext w:val="0"/>
        <w:keepLines w:val="0"/>
        <w:widowControl/>
        <w:suppressLineNumbers w:val="0"/>
        <w:ind w:firstLine="9600" w:firstLineChars="4000"/>
        <w:jc w:val="left"/>
        <w:textAlignment w:val="center"/>
        <w:rPr>
          <w:rFonts w:hint="eastAsia" w:ascii="微软雅黑" w:hAnsi="微软雅黑" w:eastAsia="微软雅黑" w:cs="微软雅黑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微软雅黑" w:hAnsi="微软雅黑" w:eastAsia="微软雅黑" w:cs="微软雅黑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联系人：</w:t>
      </w:r>
    </w:p>
    <w:p>
      <w:pPr>
        <w:keepNext w:val="0"/>
        <w:keepLines w:val="0"/>
        <w:widowControl/>
        <w:suppressLineNumbers w:val="0"/>
        <w:ind w:firstLine="9600" w:firstLineChars="4000"/>
        <w:jc w:val="left"/>
        <w:textAlignment w:val="center"/>
        <w:rPr>
          <w:rFonts w:hint="eastAsia" w:ascii="微软雅黑" w:hAnsi="微软雅黑" w:eastAsia="微软雅黑" w:cs="微软雅黑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微软雅黑" w:hAnsi="微软雅黑" w:eastAsia="微软雅黑" w:cs="微软雅黑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联系电话：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ind w:firstLine="9600" w:firstLineChars="4000"/>
        <w:jc w:val="left"/>
        <w:textAlignment w:val="center"/>
      </w:pPr>
      <w:r>
        <w:rPr>
          <w:rFonts w:hint="eastAsia" w:ascii="微软雅黑" w:hAnsi="微软雅黑" w:eastAsia="微软雅黑" w:cs="微软雅黑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时间：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I4NzFmN2QxNTgzMzhkZmMwNGQ2YmFkNzdlMTBjYjQifQ=="/>
  </w:docVars>
  <w:rsids>
    <w:rsidRoot w:val="6BE11920"/>
    <w:rsid w:val="6BE11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2024-06-05T02:24:00Z</dcterms:created>
  <dc:creator>烟雨格</dc:creator>
  <cp:lastModifiedBy>烟雨格</cp:lastModifiedBy>
  <dcterms:modified xsi:type="dcterms:W3CDTF">2024-06-05T02:28:30Z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7E2D21F080C6405180CEDC79039F5864_11</vt:lpwstr>
  </property>
</Properties>
</file>